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«Сберъкнижка» незаконно использовала фирменный стиль «Сбербанка»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2018, 18:00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КПК «Сберъкнижка» имитировала корпоративный стиль, схожий до степени смешения с логотипом ПАО «Сбербанк»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29 октября 2018 года, Комиссия Санкт-Петербургского УФАС России признала, что действия Кредитного потребительского кооператива «Сберъкнижка» (КПК) нарушают требования статьи 14.6 ФЗ «О защите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ранее в антимонопольную службу поступило обращение ПАО «Сбербанк». В кредитно-финансовой организации считают, что кооператив имитирует стиль и рекламные материалы банка, а также использует обозначения, идентичные его товарным знакам.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дела, комиссия, в состав которой вошли представители Северо-Западного главного управления Банка России, пришла к выводу, что товарные знаки КПК и «Сбербанк» схожи. Более того, сочетание логотипа и буквенного сокращения «сбер» в названии КПК, может ввести потребителей в заблуждение и вызвать у них ассоциацию принадлежности кооператива к ПАО «Сбербанк».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КПК «Сберъкнижка» было выдано предписание об устранении нарушения, которое будет опубликовано в полном объеме в течение 10-ти рабочих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Статьёй 14.6 Закона о защите конкуренции установлен запрет на недобросовестную конкуренцию путем совершения хозяйствующим субъектом действий, способных вызвать смешение с деятельностью хозяйствующего субъекта-конкурента.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