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Опубликован Обзор практики административной апелляции ФАС России за III квартал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2018, 16:30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Аналитический материал подготовлен Рабочей группой Ассоциации антимонопольных экспертов и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</w:t>
      </w:r>
      <w:r>
        <w:t xml:space="preserve">Обзоре</w:t>
      </w:r>
      <w:r>
        <w:t xml:space="preserve"> рассмотрены наиболее интересные дела за этот период по работающей с 2016 г. процедуре ведомственного пересмотра решений и предписаний территориальных органов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Обзор размещен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здесь.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pages/Obzor_praktiki_administrativnoi_apellyacii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