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Новые технологии на службе антитраста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2016, 17:15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необходимости использовать прогрессивные разработки в работе регулятора рассказал руководитель ФАС России Игорь Артемьев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“Наука даёт нам новые направления развития антимонопольной политики”, - отметил глава ФАС России 6 декабря в ходе II Международной научно-практической конференции «Антимонопольная политика: наука, практика, образование», которая проходит в инновационном центре Сколково.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вызовах нового времени, среди которых особую опасность представляют нарушения международных корпораций в социальных сферах.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“Иногда деятельность транснациональных корпораций - это вопрос выживания целых народов”,</w:t>
      </w:r>
      <w:r>
        <w:t xml:space="preserve"> - подчеркнул Игорь Артемьев, говоря об антиконкурентных практиках фармацевтических компаний, среди которых злоупотребление патентной защитой, монополизация рынков и диктат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напомнил о введении механизма принудительного лицензирования лекарственных средств на территории России в случае чрезвычайной ситуации: при установлении монопольно высокой цены на лекарства в условиях эпидемии и на уникальные жизненно важные лекарства, а также отказ от их поставки.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Касательно вопроса соотношения антимонопольной политики и патентного законодательства руководитель ФАС отметил, что “безусловно, интеллектуальная собственность неприкосновенна, но как только товар запущен в оборот, к нему применяются антимонопольные требования”.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сохранить установленные в статье 10 и 11 Закона о защите конкуренции иммунитеты для нее, при этом указав, что к обращению товаров, произведенных с использованием исключительных прав, применимы положения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“Соединение гуманистических и экономических интересов - задача XXI века”,</w:t>
      </w:r>
      <w:r>
        <w:t xml:space="preserve"> - заявил Игорь Артемьев. По его словам, необходимо объединить желание компаний в извлечении прибыли с их добросовестным поведением на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коснулся темы опаснейших экономических преступлений - картелей, которые вышли на международный уровень и отметил, что «антимонопольным органам нужно объединиться и выработать методы по выявлению и пресечению международных картелей».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глава антимонопольного ведомства призвал использовать новые технологии в госзакупках, переводя их в электронный вид. Также он отметил, что последние разработки позволят создать систему глобального бенчмаркинга, которая позволит видеть и сопоставлять цены по всему миру на международных информационных платформах.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“Мир уже изменился, а регуляторы ещё нет. Куда и как нам двигаться дальше, подскажет наука”</w:t>
      </w:r>
      <w:r>
        <w:t xml:space="preserve">, - подвёл итог своего выступления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