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На производителя косметики наложен штраф более 300 тысяч рублей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05 декабря 2018, 12:13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ЛУЛУ ПАРИЖ РУС незаконно копировала фирменный стиль конкурента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3 декабря 2018 года ФАС России наложила административные штрафы на ООО «ЛУЛУ ПАРИЖ РУС» и его генерального директора в 300 тысяч рублей и 12 тысяч рублей соответственно.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Ранее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Комиссия ведомства признала действия
        </w:t>
        </w:r>
      </w:hyperlink>
      <w:r>
        <w:t xml:space="preserve"> по копированию названия и внешнего вида продукции компании – конкурента ООО «КИКО РУС», а также использование изобразительного элемента, характерного для оформления косметики «GIVENCHY», актом недобросовестной конкуренции[1].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Вопрос о наличии либо отсутствии признаков нарушения в действиях ООО «ЛУЛУ ПАРИЖ РУС» был вынесен на обсуждение Экспертного совета по применению антимонопольного законодательства в части недобросовестной конкуренции при ФАС России. Эксперты отметили, что оформление продукции LULU создает ассоциативную связь с косметикой GIVENCHY. Кроме того, по их мнению, ответчик стремится создать в глазах потребителей впечатление, что продукции KIKO и LULU являются брендами одной компании – ООО «КИКО РУС».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ООО «ЛУЛУ ПАРИЖ РУС» было выдано предписание о прекращении действий, нарушающих антимонопольное законодательство.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[1] Запрет на который предусмотрен статьей 14.8 Закона о защите конкуренции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fas.gov.ru/news/24839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