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ГУПы и МУПы должны быть преобразованы в более эффективную экономическую форму собственности </w:t>
      </w:r>
    </w:p>
    <w:p xmlns:w="http://schemas.openxmlformats.org/wordprocessingml/2006/main" xmlns:pkg="http://schemas.microsoft.com/office/2006/xmlPackage" xmlns:str="http://exslt.org/strings" xmlns:fn="http://www.w3.org/2005/xpath-functions">
      <w:r>
        <w:t xml:space="preserve">06 декабря 2018, 09:21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Глава ФАС России представил законопроект о преобразовании унитарных предприятий депутатам «Единой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5 декабря 2018 года в ходе заседания фракции «Единой России» в Государственной Думе руководитель ФАС России Игорь Артемьев сообщил, что законопроект о запрете создания унитарных предприятий на конкурентных рынках в первую очередь предусматривает реорганизацию ГУПов и МУПов в более эффективную форму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Согласно данным доклада ФАС России о состоянии конкуренции, в 2017 году в стране не произошло значительных сдвигов в сторону оздоровления и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Одна из причин этого кроется в сохранении государственно-монополистических тенденций в экономике. В частности, во многих потенциально конкурентных сферах отсутствует или недостаточен уровень активности частного бизнеса. Развитию конкуренции также препятствуют ГУПы и МУПы. Причем такие предприятия могут создавать условия для «обхода» конкуренции на закупках и вывода государственной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 в период с 1 января 2013 года по 1 января 2018 года количество унитарных предприятий увеличилось на 39% до почти 18,5 тысяч, из них свыше 15 тысяч созданы на уровне местного самоуправления. При этом большая доля унитарных предприятий ведет свою деятельность на конкурентных рынках, что имеет негативное влияние на конкуренцию на локальных рынках и влечет их монополизацию.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Игорь Артемьев отметил, что </w:t>
      </w:r>
      <w:r>
        <w:rPr>
          <w:i/>
        </w:rPr>
        <w:t xml:space="preserve">«конкуренция возможна только при равных стартовых условиях. При этом ГУПы и МУПы обладают рядом преимуществ: имущество из казны на безвозмездной основе, финансовые преференции. Они занимают место рыночных структур на рынке ЖКХ, транспортных услуг, пассажирских перевозок, розничной торговли. Почему бы не попробовать преобразовать эти предприятия в акционерные общества, которые стали бы работать на равных условиях с организациями частной формы собственности?»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настоящий момент, в законопроекте, предусматривающем введение запрета деятельности ГУПов и МУПов на конкурентных рынках, предлагается уточнить список исключений. Изначально в него входили предприятия, работающие в сфере обеспечения обороны и безопасности Российской Федерации, а также в сферах естественных монополий. Сегодня его предлагается дополнить предприятиями, обеспечивающими жизнедеятельность населения в районах Крайнего Севера и предприятиями в области культуры, искусства и сохранения культурных ценностей.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Законопроектом предполагается, что все унитарные предприятия будут преобразованы в акционерные общества или же бюджетные учреждения, что позволит открыть рынки для малого бизнеса. Если же собственник не примет меры по реорганизации такого предприятия, то антимонопольный орган будет вынужден обратиться в суд с исковыми требованиями о ликвидации предприятия.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