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25 декабря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2018, 11:09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2018 года в 11.00 состоится очередное заседания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Сводный прогнозный баланс производства и поставок электрической энергии (мощности) в рамках ЕЭС России по субъектам Российской Федерации на 2019 год, в части территорий Республики Саха (Якутия) и Иркутской области, в связи с принятием постановления Правительства Российской Федерации от 08.12.2018 № 1496 «О вопросах присоединения Западного и Центрального районов электроэнергетической системы Республики Саха (Якутия) к единой энергетической системе России, а также о внесении изменений и признании утратившими силу некоторых актов Правительства Российской Федерации»;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2019 год», в части Республики Саха (Якутия), в связи с принятием постановления Правительства Российской Федерации от 08.12.2018 № 1496 «О вопросах присоединения Западного и Центрального районов электроэнергетической системы Республики Саха (Якутия) к единой энергетической системе России, а также о внесении изменений и признании утратившими силу некоторых актов Правительства Российской Федерации;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АО «Системный оператор Единой энергетической системы»;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 ООО «ПС Электродная» на 2019 г.;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«Тихорецкгазсервис» на территории Краснодарского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аэропортах, оказываемые ФКП «Аэропорты Севера»;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изменения в приказ ФАС России от 11.12.2015 № 1249/15 «Об изменении регулирования деятельности субъектов естественной монополии в аэропортах Москвы и Московской области»;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«Средневолжская газовая компания» на территории Самарской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