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проведет анализ рынка сухого молока в границах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целесообразности такого исследования заявили эксперты на заседании Комиссии ФАС России по проведению анализа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2018 года на заседании Комиссии ФАС России по проведению анализа товарных рынков эксперты обсудили вопрос состояния конкуренции на рынке сухого молока.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следует из представленного Управлением контроля агропромышленного комплекса отчета, рынок сухого обезжиренного молока (СОМ) в настоящее время является рынком с развитой конкуренцией. На рынке сухого цельного молока (СЦМ) экономическая концентрация более высокая, в 2016 году лидером рынка с долей более 30 % являлось ЗАО «Мелеузовский МКК», в 2017 году доля этого хозсубъекта составила около 25 %.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проведенным опросом потребителей, экономические барьеры входа на рынок являются преодолимыми.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наиболее серьезных барьеров входа отмечены административные барьеры: предоставление льгот отдельным хозяйствующим субъектам и решения органов власти по ограничению ввоза (вывоза) товаров на территорию (с территории).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указанные административные барьеры являются, как правило, следствием принятий органами исполнительной власти решений, которые запрещены антимонопольным законодательством, и принятие своевременных мер антимонопольного реагирования позволяет восстанавливать условия конкуренции на этих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Около половины опрошенных участников рынка сухого молока отметили в качестве существенного препятствия для развития конкуренции высокие транспортные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расчетами на основе представленных участниками рынка данных, средневзвешенный уровень загрузки мощностей по производству СОМ и СЦМ в Российской Федерации составляет не более 50 %. При этом, поставки СОМ из других стран на территорию Российской Федерации превышают объем собственного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предположили, что ограничение объемов выпуска продукции российскими производителями сухого молока связано с ценовой конкуренцией с ввозимым товаром, большая часть которого поступает из Республики Беларусь.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сочли целесообразным провести анализ ценообразования на рынке с более широкими географическими границами – с учетом белорусских предприятий – импортеров на предмет установления различных цен для российских и белорусских потребителей и проверки их действий на соответствие положениям Договора о Евразийском экономическом союзе, а также исследование на предмет распределения объемов импорта указанной продукции между белорусскими предприятиями с целью проверки рассматриваемых рынков на соответствие критериям отнесения рынков к трансграничным.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Важная особенность рынка сырого молока, который является смежным с рынками СОМ и СЦМ – сезонность его производства, влияющая также на рынки товаров переработки сырого молока.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так называемый летний сезон «большого молока» производится больше сырого молока, чем зимой. В результате снижения предложения товара на рынке зимой цены растут, а летом – падают, так как предложение может превышать спрос. В летний период из-за таких колебаний производства закупочные цены на сырое молоко могут падать в среднем на 20-25%.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снижения влияния фактора сезонности на волатильность цен и поддержания приемлемой для производителей закупочной цены на сырое молоко возможно применение механизма закупочных и товарных интервенций в отношении сухого молока, сливочного масла, сыров и отдельных видов цельномолочной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также отражено, что механизм закупочных интервенций на рынке молока и молочной продукции предусматривает организацию товарных интервенций через биржевые торги.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эксперты пришли к выводу о необходимости проведения в 2019 году дополнительного анализа рынка сухого молока с географическими границами в рамках Евразийского экономического союза.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