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считает, что критерии для территориальных сетевых организаций следует ужесточить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2019, 11:43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необходимо исключить случаи, когда из группы лиц компаний выводят сетевую составляющую, чтобы исключить расходы и переложить их на потребителей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«Критерии территориальных сетевых организаций (ТСО) должны пересматриваться. Мы считаем, что их необходимо ужесточить, для того, чтобы оставались только те сетевые организации, которые действительно осуществляют свою непосредственную деятельность», </w:t>
      </w:r>
      <w:r>
        <w:t xml:space="preserve">- заявил заместитель руководителя ФАС России Виталий Королев на заседании Коллегии Государственного Комитета по тарифам Республики Татарстан.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сетевые организации, которые соответствуют критериям ТСО, должны тарифицироваться по единым принципам и методам. Госкомитету по тарифам Республики необходимо обратить внимание на то, что сейчас удельные затраты электросетевого комплекса на условную единицу оборудования в регионе выше, чем те, которые мы планируем в рамках эталонизации сетей», </w:t>
      </w:r>
      <w:r>
        <w:t xml:space="preserve">- сообщил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отметил, что механизм эталонов активно развивается. Он уже внедрен в энергосбытовой деятельности, сейчас проходит публичное обсуждение проект постановления Правительства РФ о переводе электросетевого комплекса на эталонный принцип. Документ размещен на сайте https://regulation.gov.ru/. Все заинтересованные участники процесса могут прислать свои предложения, которые обязательно будут рассмотрены.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 касается энергосбытовой надбавки для гарантирующего поставщика в Татарстане, то она существенно ниже, чем в среднем по стране, что показывает корректную работу Госкомитета по тарифам Республики в этой сфере», </w:t>
      </w:r>
      <w:r>
        <w:t xml:space="preserve">- отметил замруководителя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один метод, на который стоит обратить внимание, - это метод альтернативной котельной по формированию стоимости тепловой энергии. Как указал Виталий Королев, уже есть два примера на территории Сибири, которые функционируют.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«Возможно, если такая необходимость существует, органам власти Татарстана стоит рассмотреть этот метод и разработать проект по его внедрению в регионе. Такой механизм аккумулирует в себе баланс интересов теплоснабжающей организации и потребителей», </w:t>
      </w:r>
      <w:r>
        <w:t xml:space="preserve">- уточнил замглавы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положительно оценил работу Госкомитета по тарифам Татарстана, сказав, что «он очень активен, предоставляются инициативные и содержательные предложения в рамках разработки нормативно правовых актов».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обратить внимание и на тот факт, что в прошлом году ФАС России не отменила ни одного решения тарифного органа Республики. Это очень хороший показатель работы, т.к. антимонопольная служба строго надзирает за законностью устанавливаемых тарифов в регионах», </w:t>
      </w:r>
      <w:r>
        <w:t xml:space="preserve">- подчеркнул замруководителя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завершающей части выступления Виталий Королев пригласил представителей всех заинтересованных сторон принять участие в практическом семинаре «Тарифное регулирование в условиях цифровой трансформации», который пройдет 5-6 марта в Сочи.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