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антимонопольного органа, прокуратуры и бизнеса о противодействии антиконкурентному коллективному поведению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2019, 16:31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февраля 2019 года в рамках Международной научно-практической конференции «Антимонопольное регулирование коллективного поведения хозяйствующих субъектов на товарных рынках» представители бизнеса, органов власти и научного сообщества обсудили межведомственное взаимодействие в вопросах пресечения антиконкуретных соглашений, судебную практику рассмотрения таких дел, а также ведение коллективного поведения в целях создания условий для добросовестной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Юлия Абакумова представила обзор судебной практики по делам о картелях. Она отметила: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"Верховный Суд считает, что факт наличия антиконкурентного соглашения может быть доказан, в том числе с использованием совокупности доказательств, в частности фактического поведения хозяйствующих субъектов".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«молочном картеле», так называемом «картеле покупателей», определяющем цену поставщика, рассказал руководитель Карельского УФАС России Артур Пряхин. В частности, он представил практику рассмотрения дел в отношении компаний «Славмо» и «Олонецкий молочный кобинат», которые вместе занимали порядка 70%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«Речь шла о единообразном поведении хозсубъектов. Мы изучали формирование цен на продукцию и увидели, что с августа 2013 года эти предприятия, являясь конкурентами, отказались от индивидуального поведения. Цены по всему сырью были идентичны, вплоть до дат установления этих цен. Таким образом, действия компаний были признаны недобросовестными и нарушающими Закон о защите конкуренции. Точку в судебном разбирательстве поставил Верховный суд Российской Федерации, поддержав позицию УФАС</w:t>
      </w:r>
      <w:r>
        <w:t xml:space="preserve">»,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практику противодействия антиконкурентному коллективному поведению хозсубъектов на товарных рынках представил руководитель Ленинградского УФАС России Александр Плетешков.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[photo_1164]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вице-президент АО «Холдинговая компания «Сибирский цемент» Валерий Бодренков рассказал о проблемах антимонопольного регулирования при оценке коллективного поведения хозсубъектов на рынке цемента.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прокуратуры Санкт-Петербурга – начальник отдела по надзору за исполнением законов о защите интересов государства и общества Ольга Степанова выступая с докладом о проблемах прокурорско-следственной практики при выявлении и пресечении картельных сговоров, обратила внимание, что деятельность по противодействую картелям входит в число приоритетеных для правоохранительных органов в соотвествии с задачами, поставленными Президентом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ФАС России Владимир Мишеловин отметил, что на жесткорегулируемых рынках коллективное поведение хозсубъектов может вестись напротив для создания условий ведения добросовестной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«Участники табачного и алкогольного рынка объединяются в союзы и саморегулируемые организации, которые активно используют потенциал дискуссий в рамках экспертных советов при органах власти и Государственной думы, прежде всего, для установления разумного регулирования таких отраслей и решения вопросов недорегулирования или его полного отсутствия, например, оборота инновационных средств потребления табака, - </w:t>
      </w:r>
      <w:r>
        <w:t xml:space="preserve">уточнил он</w:t>
      </w:r>
      <w:r>
        <w:rPr>
          <w:i/>
        </w:rPr>
        <w:t xml:space="preserve">. - Подобное коллективное поведение продиктовано необходимостью поиска баланса интересов государства, компаний и потребителей».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конференции модератор последней сессии – помощник руководителя ФАС России, завкафедры правовой защиты экономической конкуренции СПбГУ Алевтина Тимошенко сообщила о необходимости детального обсуждения в дальнейшем практики антимонопольного регулирования вертикальных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[video_1893]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