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«Газпром межрегионгаз» выполнило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2019, 09:20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исполнения предупреждения компания должна была разработать и согласовать Торговую политику реализации гелия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ФАС России выявила рост цен на гелий. Антимонопольная служба совместно с участниками рынка проводила мероприятия, которые были направлены на стабилизацию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прошлого года служба выдала предупреждение ООО «Газпром межрегионгаз». Согласно предупреждению обществу надлежало разработать и согласовать с ФАС России Торговую политику реализации гелия, учитывающей конъюнктуру цен на рынке в Российской Федерации в условиях отсутствия дефицита гелия, а также порядок формирования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Торговая политика компании рассмотрена в ФАС России совместно с участниками рынка. Она дает возможность заключения долгосрочных договоров на поставку гелия, формирует основы и правила формирования цен по прямым договорам, учитывает особенности формирования цены в условиях самовывоза.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февраля 2019 года ООО «Газпром межрегионгаз», с учетом проведенных обсуждений с ФАС России и с участниками рынка, утвердило Торговую политику в отношении реализации газообразного гелия в Российской Федерации и в странах Евразийского экономического союза.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«Институт предупреждения в очередной раз доказал свою значимость и эффективность как механизм превентивного контроля. Его правоприменение позволяет оперативно и без процедур возбуждения и рассмотрения дела, а также последующих споров в суде, устранять признаки нарушения антимонопольного законодательства. В таких случаях мы отмечаем способность приходить к балансу интересов всех сторон процесса, признавать недочеты и устранять их в добровольном порядке», </w:t>
      </w:r>
      <w:r>
        <w:t xml:space="preserve">- сообщил начальник Управления регулирования ТЭК ФАС России Дмитрий Махонин.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mrg.gazprom.ru/d/textpage/98/152/torgovaya-politika-mrg_gelij-gazoobraznyj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