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решения ФАС по делу о картельном сговоре между ООО «Самаратрансстрой» и ООО «С.И.Т.И.»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2019, 19:05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Антиконкурентное соглашение было выявлено на рынке общестроительных работ по ремонту автомобильных дорог в Самарской и Ульяновской областях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марта 2019 года Арбитражный суд г. Москвы признал законным и обоснованным решение ФАС России по делу в отношении ООО «Самаратрансстрой» и ООО «С.И.Т.И.».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ведомство признало виновными эти компании в заключении антиконкурентного соглашения с целью поддержания цен на торгах (п. 2 ч.1 ст.11 Закона о защите конкуренции). Общества реализовали соглашение в четырех аукционах на общую сумму более 1,7 миллиарда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этим же решением ФАС России признала, что ООО «Самаратрансстрой» и ООО «Ульяновсктрансстрой» также заключили картельное соглашение, которое привело к поддержанию цен на торгах. Соглашение было реализовано в девяти аукционах на общую сумму более 2,5 миллиарда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выявлены на торгах по выполнению общестроительных работ по ремонту автомобильных дорог в Самарской и Ульяновской областях.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и материалы переданы в правоохранительные органы для решения вопроса о возбуждении уголовного дела по признакам состава преступления, предусмотренного статьей 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«Ежегодно строительной отрасли наносится многомиллиардный ущерб в результате заключения картелей. Все это сказывается и на качестве, и на стоимости строительства. ФАС России и ее территориальные органы располагают достаточно обширной практикой по выявлению картелей и иных антиконкурентных соглашений в сфере строительства. В дальнейшем этот опыт мы постараемся направить на пресечение нарушений»,</w:t>
      </w:r>
      <w:r>
        <w:t xml:space="preserve">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