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15 лет за сговор на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апреля 2019, 16:16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Столько получил бывший мэр Владивостока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что, в октябре 2015 года Приморским УФАС России было вынесено решение о нарушении статьи 16 Закона О защите конкуренции Администрацией города Владивостока, МУПВ «Дороги Владивостока» и ООО «Востокцемент». </w:t>
      </w:r>
      <w:r>
        <w:br/>
      </w:r>
      <w:r>
        <w:t xml:space="preserve">
Материалы антимонопольного дела были переданы в Следственный Комитет России, который и привлек виновных к уголовной ответственности.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длительных судебных разбирательств Тверской суд Москвы приговорил бывшего мэра Владивостока к лишению свободы сроком на 15 лет с отбыванием в колонии строгого режима и штрафу в 500 млн рублей. Гендиректора ООО «Востокцемент» приговорили к 8 годам лишения свободы условно и штрафу в полмиллиарда рублей. Бывшему директору муниципального предприятия «Дороги Владивостока» также дали 10 лет строгого режима со штрафом в 500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были долгие судебные разбирательства в арбитражных судах, которые признали правоту Приморского УФАС, оставив его решение в силе. Виновные в антиконкурентном сговоре на торгах хозяйствующие субъекты заплатили многомиллионные административные штрафы.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поручению Президента Российской Федерации мы организуем взаимодействие с правоохранительными органами с целью пресечения преступных посягательств на конкуренцию. Это дело - успешный пример нашего сотрудничества, он наглядно показывает как ограничение конкуренции неразрывно связано с коррупцией и является питательной почвой для нее»,</w:t>
      </w:r>
      <w:r>
        <w:t xml:space="preserve"> - прокомментировал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