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раскрыло химкинский картель на 68,7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2019, 11:52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аукциона на ремонт автомобильных дорог заключили между собой антиконкурентное соглашение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Московское УФАС России обнаружило признаки антиконкурентного соглашения между участниками аукционов на ремонт автомобильных дорог в Химках. Начальная цена всех контрактов – 68,7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Напомним, в прошлом году управление ЖКХ и благоустройства администрации городского округа Химки Московской области провело десять аукционов. В них приняли участие две столичные компании – ООО «Прайм» и ООО «Альянс».  Победителем всех торгов было признано ООО «Альянс», с которым был заключён контракт на 67,7 млн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Как выявило антимонопольное ведомство, к незначительному снижению цены в 1,5% привел отказ компаний от конкурентной борьбы друг с другом. Так, ООО «Прайм» и ООО «Альянс» подали по одному ценовому предложению и прекратили дальнейшие конкурентные действия.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Московское УФАС России возбудило дело в отношении ООО «Альянс» и ООО «Прайм» по признакам нарушения пункта 2 части 1 статьи 11 Закона о защите конкуренции. Ответственность за заключение антиконкурентного соглашения предусмотрена ч.2 ст. 14.32 КоАП и влечет наложение административного штрафа в размере до 50% от начальной стоимости торгов для юридических лиц и до 50 тыс. руб. для руководителей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