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чем суть тарифного регулирования?</w:t>
      </w:r>
    </w:p>
    <w:p xmlns:w="http://schemas.openxmlformats.org/wordprocessingml/2006/main" xmlns:pkg="http://schemas.microsoft.com/office/2006/xmlPackage" xmlns:str="http://exslt.org/strings" xmlns:fn="http://www.w3.org/2005/xpath-functions">
      <w:r>
        <w:t xml:space="preserve">22 мая 2019, 09:50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Одной из задач тарифного регулирования является противодействие необоснованному росту тарифов и единообразие практики их установления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 таким выводам пришли авторы книги «Правовые позиции ФАС России по вопросам тарифообразования. Практические комментарии».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Книгу подготовил коллектив ФАС России и Ассоциации антимонопольных экспертов. В ней содержится практический анализ решений и иных актов антимонопольного ведомства по тарифным спорам в электроэнергетике, теплоэнергетике, водоснабжении и водоотведении. Инициатором разработки практического комментария стало Управление регионального тарифного регулирования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совокупности за 2018 год было выявлено более 17,5 млрд рублей экономически необоснованных средств в тарифах. ФАС России сформулировала в течение года немало решений с практическими комментариями, которые прошли судебную проверку. Это способствует укреплению законности и единообразия в сфере тарифного правоприменения», </w:t>
      </w:r>
      <w:r>
        <w:t xml:space="preserve">- подчеркнул заместитель руководителя ФАС России Сергей Пузыревский.</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«Тарифное регулирование является одним из самых приоритетных направлений деятельности ФАС России. Совместно с Ассоциацией антимонопольных экспертов мы попытались консолидировать в едином практическом материале правовые позиции ФАС в сфере тарифообразования для ознакомления с ними самых широких кругов заинтересованных лиц», </w:t>
      </w:r>
      <w:r>
        <w:t xml:space="preserve">- сообщила начальник Управления регионального тарифного регулирования ФАС России Юлия Юдина.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Соредактор и соавтор книги, член Генерального совета Ассоциации антимонопольных экспертов, Олег Москвитин отмечает:</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«Это лишь первое издание в серии книг Ассоциации, ФАС России и Высшей школы экономики, которые будут посвящены столь актуальной теме как тарифное регулирование. Следующее издание выйдет по итогам 2019 года. В ближайшей повестке также выпуск книг по иным актуальным тематикам».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Книга имеет следующую структуру: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1.Комментарии к правовым актам ФАС России в сфере водоснабжения и водоотведения;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 Комментарии к правовым актам ФАС России в сфере теплоснабжения;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3. Комментарии к правовым актам ФАС России в сфере электроэнергетики.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Справка: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Список авторов: Юдина Ю.В. Москвитин О.А., Басова Т.С., Белова О.В., Белогородов Д.А., Бочинин И.П., Бржезянский С.Э., Горбачев А.Н., Дозмаров К.В., Долматов И.А., Жарский Д.П., Жарский И.П., Киселев Е.Ю., Мицкевич О.А., Павлова Н.С., Панов М.А., Потапова В.С., Рожкова К.О., Сапаров Н.Ч., Смирнова Г.И., Старостина А.А., Степаненко И.Г., Суслов Р.В., Фетисов А.В., Цемблев Д.С.</w:t>
      </w:r>
    </w:p>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