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и Институт права и развития ВШЭ-Сколково презентуют книгу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13:47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июня 2019 года на факультете права НИУ ВШЭ Федеральная антимонопольная служба России совместно с Институтом права и развития ВШЭ-Сколково проводят презентацию второго издания книги «Антимонопольное регулирование в цифровую эпоху» и экспертный семинар в рамках научно-исследовательского проекта Антимонопольного центра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Авторы книги ответят на вопросы о ключевых вызовах, которые стоят перед конкурентными ведомствами в связи с цифровизацией экономики. Будут обсуждены такие важные вопросы как регулирование цифровых платформ, обеспечение недискриминационного доступа к "большим данным", противодействие цифровым картелям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презентации книги примут участие ее соавторы: статс-секретарь - заместитель руководителя ФАС России Андрей Цариковский, начальник Управления по борьбе с картелями Андрей Тенишев, научные сотрудники Института права и развития ВШЭ-Сколково Алексей Иванов, Елена Войниканис и Екатерина Семенова.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экспертного семинара Антимонопольного центра БРИКС также примет участие профессор Университетского колледжа Лондона (UCL) Янис Лианос, начальник управления в сфере информационных технологий ФАС России Елена Заева и представители ведущих цифровых компаний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семинар будет проведен в форме свободной дискуссии. Участники семинара получат возможность высказать свои идеи и предложения, которые будут учтены в итоговом докладе по развитию конкуренции на цифровых рынках, который будет представлен антимонопольным ведомствам государств-членов БРИКС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конференции
        </w:t>
        </w:r>
      </w:hyperlink>
      <w:r>
        <w:t xml:space="preserve">, которая состоится в Москве в сентябре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в 16.00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Б. Трехсвятительский пер., д. 3 (факультет права НИУ ВШЭ), ауд. 311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Аккредитация: 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bricscompetition.org/materials/events/vi-brics-competition-conference/&#160;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