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признала рекламное утверждение «Коркунов - бренд №1» некорректным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июня 2019, 15:26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Антимонопольная служба признала ООО «Одинцовская Кондитерская фабрика» виновной в нарушении Закона о рекламе. Речь идёт о рекламе конфет «Коркунов» на телеканале «ТВ Центр», которая содержала утверждение «Бренд №1»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в ФАС России с жалобой на рекламу шоколадной продукции «Коркунов» производителя ООО «Одинцовская Кондитерская фабрика» обратился гражданин. В ходе разбирательства Комиссия антимонопольного ведомства установила, что утверждение «Бренд №1», которое содержалось в рекламе конфет, указывает на превосходство продукции этого производителя в сравнении с другими товарами.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«Согласно Закону о рекламе при использовании сравнительных характеристик, которые указывают на превосходство одного товара над другими, в рекламе должны быть указаны критерии сравнения, которые обосновывают такое утверждение,</w:t>
      </w:r>
      <w:r>
        <w:t xml:space="preserve"> - поясняет Татьяна Никитина, начальник Управления контроля рекламы и недобросовестной конкуренции ФАС России. – </w:t>
      </w:r>
      <w:r>
        <w:rPr>
          <w:i/>
        </w:rPr>
        <w:t xml:space="preserve">Однако в случае с рекламой конфет «Коркунов» сноски с указанием необходимых критериев сравнения, были выполнены мелким шрифтом, занимали лишь 6% площади кадра и демонстрировались всего в течение 2 секунд. Всё это привело к тому, что у потребителей отсутствовала возможность ознакомиться с этими критериями и установить обоснованность того, что «Коркунов» действительно является «Брендом № 1»».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вышеизложенного Комиссия ФАС России пришла к выводу, что указание на превосходство продукции «Коркунов» над иной находящейся в обороте шоколадной продукцией является некорректным и вводит потребителей в заблуждение относительно такого превосходства.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рекламодатель в лице ООО «Одинцовская Кондитерская фабрика» нарушил требования, установленные пунктом 1 части 2 статьи 5, части 7 статьи 5 ФЗ «О рекламе».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факту нарушения ФАС России выдала ООО «Одинцовская Кондитерская фабрика» предписание об его устранении. Кроме того, материалы дела переданы для возбуждения дела об административном нарушении для назначения штрафа.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пунктом 1 части 2 статьи 5 Федерального закона «О рекламе» недобросовестной признается реклама, которая содержит некорректные сравнения рекламируемого товара с находящимися в обороте товарами, которые произведены другими изготовителями или реализуются другими продавцами.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частью 7 статьи 5 Федерального закона «О рекламе»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частью 6 статьи 38 Федерального закона «О рекламе» рекламодатель несет ответственность за нарушение требований части 2, 7 статьи 5 Федерального закона «О рекламе».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