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11 июля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2019, 10:50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июля 2019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платы за технологическое присоединение объектов по производству электрической энергии ПАО «ОГК-2» для двух энергоблоков №№ 5 и 6 Красноярской ГРЭС-2 с максимальной мощностью 1 274 МВт (в том числе увеличение максимальной мощности на 14 МВт) на уровне напряжения 110-220 кВ к объектам единой национальной (общероссийской) электрической сети ПАО «ФСК ЕЭС»;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 установлении предельной максимальной ставки тарифа на услуги ПАО «Транснефть» и его аффилированных лиц по наливу нефтепродуктов из системы магистральных трубопроводов в средства железнодорожного транспорта и о внесении изменений в приказ ФСТ России от 07.10.2014 № 223-э/1 «Об утверждении тарифов на услуги ПАО «Транснефть» и его аффилированных лиц по транспортировке нефтепродуктов по магистральным трубопроводам»;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 утверждении тарифов (сборов) на услуги в аэропорту г. Астрахань, оказываемые АО «Аэропорт Астрахань»;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 утверждении тарифов (сборов) на услуги в аэропорту г. Нижний Новгород, оказываемые АО «Международный аэропорт Нижний Новгород»;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 изменении государственного регулирования деятельности АО Топливозаправочная «Кольцово»;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 утверждении размера платы за снабженческо-сбытовые услуги, оказываемые конечным потребителям газа ООО «Газпром межрегионгаз Краснодар» на территории Краснодарского края»;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 утверждении тарифов на услуги по транспортировке газа по газораспределительным сетям АО «Сахатранснефтегаз» на территории Ленского района Республики Саха (Якутия)»;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 утверждении тарифов на услуги по транспортировке газа по газораспределительным сетям ООО «Газпром межрегионгаз Майкоп» на территории Республики Адыгея»;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 утверждении тарифов на услуги по транспортировке газа по газораспределительным сетям ООО «Газпром межрегионгаз Иваново» на территории Ивановской области»;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 утверждении тарифов на услуги по транспортировке газа по газораспределительным сетям ООО «ЗеФС-Газораспределение» на территории Нижегородской области».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