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действий сотрудников ФАС России при проведении внеплановой проверки Правительства Иркутской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2019, 09:35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Власти региона просили признать недействительным приказ ФАС о выездной проверке и признать незаконными действия сотрудников службы, которые во время проверки получили информацию и копии документов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совместно с Иркутским УФАС России начала проверку, так как усомнилась в законности действий органов власти региона в рамках проекта строительства нового терминала в аэропорту Иркутска.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проверяемое лицо сочло действия сотрудников антимонопольных органов незаконными в связи с чем обратилось в суд за защитой нарушенных прав.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суд пришел к выводу, что антимонопольная служба не вышла за рамки своих полномочий. В процессе рассмотрения первая инстанция подтвердила правомерность действий членов инспекции ФАС России, а также законность самого приказа о проведении внеплановой выездной проверки Правительства Иркутской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