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Новая версия Рекомендаций по обеспечению недискриминационного доступа к приобретению хлористого калия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14:18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Федеральной антимонопольной службой совместно с участниками рынка разработана новая версия Рекомендаций по обеспечению недискриминационного доступа к приобретению хлористого калия, учитывающая особенности экспорта разных видов хлористого калия.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действия Рекомендаций по обеспечению недискриминационного доступа к приобретению хлористого калия (редакция №3) установлен до 31.12.2022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рекомендациями можно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