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результаты нашей работы по реализации нацплана будут оценивать самые строгие критики - потребители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2019, 09:38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Ямало-Ненецком автономном округе ведётся работа по актуализации «дорожной карты»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Салехарде состоялась рабочая встреча заместителя руководителя ФАС Росси Даниила Фесюка и Губернатора Ямало-Ненецкого автономного округа Дмитрия Артюхова, в ходе которой стороны обсудили вопросы развития конкуренции в Ямало-Ненецком автономном округе.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приносит пользу обществу, когда все заинтересованные стороны работают в синергии, когда их взгляды и действия совпадают. Очень отрадно видеть, что сегодня, реализуя мероприятия «дорожной карты» совместными усилиями, мы, наконец, отошли от устоявшегося мнения, что развитие конкуренции - задача каких-то отдельно взятых ведомств, - </w:t>
      </w:r>
      <w:r>
        <w:t xml:space="preserve">говорит Даниил Фесюк. - </w:t>
      </w:r>
      <w:r>
        <w:rPr>
          <w:i/>
        </w:rPr>
        <w:t xml:space="preserve">Более того, результаты нашей совместной работы будут в конечном итоге оцениваться самым строгим критиком – обществом, людьми, для удовлетворения потребностей которых был разработан Национальный план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справедливой конкурентной среды – обязательное условие для экономического и технологического развития. Наш округ всегда открыт к сотрудничеству и к обмену опытом. Хочу поблагодарить территориальное управление антимонопольной службы, которое понимает нашу региональную специфику. У нас налажена хорошая конструктивная работа», - </w:t>
      </w:r>
      <w:r>
        <w:t xml:space="preserve">подчёркивает Дмитрий Артюхов.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Ямало-Ненецком автономном округе проходит работа по актуализации «дорожной карты», которая была обусловлена принятием новой редакции Стандарта развития конкуренции в субъектах Российской Федерации. В частности, речь идет о применении обновлённых Методик расчёта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Правительством ЯНАО был определен перечень из 33 товарных рынков и ключевых показателей.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«Каждый регион по-своему уникален. Поэтому со своей стороны антимонопольное ведомство готово оказать необходимое содействие как в актуализации «дорожной карты», так и в её последующей реализации, сохранив при этом эту самобытность региона, </w:t>
      </w:r>
      <w:r>
        <w:t xml:space="preserve">- подчеркнул Даниил Фесюк. – </w:t>
      </w:r>
      <w:r>
        <w:rPr>
          <w:i/>
        </w:rPr>
        <w:t xml:space="preserve">Наша задача – на партнерских началах принять участие в решении поставленных Правительством задач, синхронизировать необходимые процессы и, может быть, со своей стороны придать какой-то дополнительный импульс для развития конкуренции в регионе».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промежуточный доклад об актуализации «дорожных карт» должен быть представлен в Администрацию Президента в срок до 1 октября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