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обновила План-график публичных обсуждений с подконтрольными субъектами на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2019,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Приказом ФАС России № 1325/19 от 09.10.2019 обновлен План-график публичных обсуждений с подконтрольными субъектами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Федеральная антимонопольная служба является участником реформы контрольно-надзорной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Новая система госконтроля позволит снизить уровень административных издержек бизнеса и граждан,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форма проведения профилактической работы заключается в проведении публичных обсуждений правоприменительной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План-график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на 2019 год был утвержден Приказом ФАС России от 30.01.2019 г. № 94/19.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антимонопольная служба в соответствии с ведомственной программой профилактики ежеквартально проводит тематические публичные обсуждения с привлечением сотрудников отраслевых структурных подразделений. Регулярно проводится ряд публичных мероприятий на темы противодействия антиконкурентным соглашениям, проведения торгов, процедур государственного заказа и закупок госкомпаний, ЖКХ, соблюдения законодательства о рекламе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подробную информацию можно получить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специальном разделе на официальном сайте ФАС России
        </w:t>
        </w:r>
      </w:hyperlink>
      <w:r>
        <w:t xml:space="preserve"> и в разделе «Публичные обсуждения» на сайтах территориальных органов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Планом-графиком публичных обсуждений с подконтрольными субъектами можно ознакомиться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nd.fas.gov.ru/" TargetMode="External" Id="rId8"/>
  <Relationship Type="http://schemas.openxmlformats.org/officeDocument/2006/relationships/hyperlink" Target="https://fas.gov.ru/documents/68585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