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Утверждение превышения предельных индексов платы граждан за коммунальные услуги без согласования с ФАС – основание для выдачи предписания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октября 2019, 15:50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Переход к эталонам в сфере ЖКХ тесно связан с платой граждан за коммунальные услуги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октября 2019 года участники Всероссийского семинара-совещания по тарифному регулированию 2019 обсудили формирование и контроль индексов платы граждан за коммунальные услуги на 2020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уточнила заместитель начальника Управления регулирования ЖКХ ФАС России Анастасия Адодина, переход к эталонам при формировании тарифов на тепло- и водоснабжения тесно связан с платой граждан за эти услуги.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Работа над совершенствованием тарифного регулирования в энергетике и ЖКХ проводится в рамках поручения Президента России и предусматривает внедрение эталонного принципа формирования тарифов и их установление на долгосрочный период (5-10 лет).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Летом 2019 года были внесены изменения в Постановление Правительства №400*, устанавливающего основы формирования индексов изменения размера платы граждан за коммунальные услуги.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Поправками были сокращены основания для превышения предельных индексов, сроки предоставления данных и расширен перечень сведений, которые необходимо указать в решении об установлении предельных индексов. В частности, в перечень вошли данные о численности и доли населения, которых касается превышение индекса, совокупная сумма увеличения вносимой гражданами платы за коммунальные услуги в результате установления по муниципальному образованию предельных индексов, превышающих установленный индекс по субъекту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июне этого года был введен механизм согласования с ФАС России превышений по муниципальным образованиям. Разъясняя новый порядок, Анастасия Адодина уточнила, что в случае планируемого повышения главе региона надлежит строго до 10 ноября направить в ФАС России на согласование заявление и пакет необходимых документов. Срок согласования составляет не более 30 календарных дней, с возможностью продления на 10 дней в случае необходимости запроса дополнительной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«Кроме того, есть еще один важный момент. Повышение предельных индексов без согласования с ФАС – основание для выдачи предписания», - заключила 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регулирования ЖКХ ФАС России Александр Федяков выступил с обзором разрабатываемых и принятых НПА и методических рекомендаций в области тарифообразования.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Всероссийский семинар-совещание по тарифному регулированию в 2019 году и задач органов государственного регулирования на 2020 год проходит с 15 по 17 октября в Республике Крым. Участники мероприятия обсуждают вопросы тарифного регулирования отрасли связи, газоснабжения, теплоснабжения и обращения с ТКО.</w:t>
      </w:r>
      <w:r>
        <w:br/>
      </w:r>
      <w:r>
        <w:t xml:space="preserve">
*Постановление Правительства РФ от 13.06.2019 № 756 вступило в силу 28.06.2019.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[photo_1439]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