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подготовку эффективных управленцев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13:01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Реализацию программы по адаптации вновь назначенных руководителей территориальных органов обсудили участники Экспертного совета при ФАС России по вопросам организационного проектирования и управления персоналом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«Успешная работа ведомства не возможна без эффективного лидерства. Поэтому, реализуя свою кадровую политику, мы должны идти в ногу со временем, уделяя больше внимания программам развития управленцев. В частности, речь идёт о вновь назначенных руководителях управлений,</w:t>
      </w:r>
      <w:r>
        <w:t xml:space="preserve"> - сказал председатель Экспертного совета, заместитель руководителя ФАС России Алексей Доценко, открывая мероприятие. - </w:t>
      </w:r>
      <w:r>
        <w:rPr>
          <w:i/>
        </w:rPr>
        <w:t xml:space="preserve">Новички нуждаются в адаптации. Это не только вопрос комфорта нового руководителя на своей должности, но и обретение ведомством управленца, который на 101% готов к выполнению своих обязанностей и взятию на себя лидерских функций».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Практикой реализации программы адаптации вновь назначенных руководителей территориальных органов поделилась начальник Управления государственной службы ФАС России Екатерина Белоусова. Она отметила, что </w:t>
      </w:r>
      <w:r>
        <w:rPr>
          <w:i/>
        </w:rPr>
        <w:t xml:space="preserve">«работа по адаптации новых руководителей очень актуальна для нас. Её основная цель заключается в достижении высокой эффективности деятельности наших территориальных органов в достаточно короткие сроки. Ценность программы, на мой взгляд, в ее комплексности. В частности, нами создана единая методическая база с инструментарием для организации работы руководителя в первоначальный период».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включает в себя дистанционное обучение, а также очное обучение в Учебно-методическом центре ФАС России, практические занятия в виде деловой игры и стажировку. Последние три основаны на принципах командной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формировании программы адаптации мы приняли решение, что она будет состоять преимущественно из активных форм взаимодействия, основанных на командной работе,</w:t>
      </w:r>
      <w:r>
        <w:t xml:space="preserve"> - рассказывает Елена Боброва, заместитель начальника Управления государственной службы ФАС России. – </w:t>
      </w:r>
      <w:r>
        <w:rPr>
          <w:i/>
        </w:rPr>
        <w:t xml:space="preserve">Принцип командной работы был выбран нами не случайно. Именно работа в команде позволяет активным людям, которые «заряжены» на общий результат и стремятся решить проблемы, объединять усилия и эффективно сотрудничать, определять цели и результаты, которые они хотят достичь в достаточно короткие сроки».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стажировке, глава Управления государственной службы ФАС России, Екатерина Белоусова, отметила, что её цель заключается в практическом изучении управленческих методов и инструментов, а также в изучении специфики взаимодействия с федеральными и региональными органами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Важность стажировки отметила и руководитель Липецкого УФАС Ирина Поткина: </w:t>
      </w:r>
      <w:r>
        <w:rPr>
          <w:i/>
        </w:rPr>
        <w:t xml:space="preserve">«Она позволяет закрепить и систематизировать результаты теоретического обучения, а также предоставляет возможность ретранслировать полученный опыт».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Шалабодов, руководитель Свердловского УФАС России, выступил с предложением распространить опыт программы адаптации на руководителей территориальных органов, которые уже давно работают в антимонопольном ведомстве: </w:t>
      </w:r>
      <w:r>
        <w:rPr>
          <w:i/>
        </w:rPr>
        <w:t xml:space="preserve">«Необходимо, чтобы все мы, как единый механизм, были вместе, шли в ногу со временем и не отставали от наших вновь назначенных коллег».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Востребованность программ подготовки управленцев другими ведомствами отметил директор Департамента государственной политики в сфере государственной и муниципальной службы, противодействия коррупции Минтруда России Дмитрий Баснак. Он предложил членам Экспертного совета пригласить на следующее заседание представителей других органов власти, а также рассмотреть возможность включения программы адаптации в курс профессионального развития руководителей в РАНХиГС.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дискуссии об оценке квалификации кадров, как будущих, так и работающих на госслужбе, эксперты затронули темы дальнейшего развития утвержденного Минтрудом России профстандарта «специалист по конкурентному праву», расширения использования возможностей Учебно-методического центра ФАС России, неизбежности внедрения международной практики независимой оценки квалификации служащих.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мероприятия Булат Салимзянов, директор УМЦ ФАС России, представил участникам Экспертного совета проект софта для тестирования госслужащих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[photo_1480]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