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Опыт ФАС по регулированию сферы лекарственных препаратов может быть использован на рынке ветеринарных средств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ноября 2019, 16:49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Вопросы, связанные с обращением ветеринарных препаратов в Российской Федерации, обсудили в Государственной Думе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ноября 2019 года Подкомитет по вопросам обращения лекарственных средств, развития фармацевтической и медицинской промышленности Комитета Государственной Думы по охране здоровья совместно с Комитетом Государственной Думы по аграрным вопросам провел заседание, темой которого стало «Обращение лекарственных препаратов для ветеринарного применения». В заседании участие принял заместитель начальника Управления контроля АПК ФАС России Сергей Вершинин.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докладе он отметил, что несмотря на то, российский рынок ветеринарных препаратов характеризуется развитой конкуренцией, а существующие мощности в состоянии практически полностью обеспечить потребности сельхозтоваропроизводителей в ветеринарных препаратах, около 60% рынка занимают препараты иностранных производителей. При этом, по оценкам ФАС России, до 90% объема субстанций, используемых для производства в России лекарственных средств для животных, поставляется по импорту, что создает угрозу продовольственной безопасности страны.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проведенного заседания было принято решение о необходимости дальнейшей проработки вопроса о сырьевом обеспечении отечественного производства ветеринарных препаратов, в том числе на площадке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 ФАС уже есть значительные наработки, связанные с регулированием рынка лекарственных препаратов. Большинство из них могут быть транслированы и на рынок ветеринарных препаратов»</w:t>
      </w:r>
      <w:r>
        <w:t xml:space="preserve">, - отметил Сергей Вершинин.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