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 самарскому и ульяновскому дорожному картелю возбуждено уголовное дело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его основу легли материалы Управления по борьбе с картелями ФАС России по делу об организации антиконкурентных соглашений ООО «Самаратрансстрой», ООО «Ульяновсктрансстрой», ООО «С.И.Т.И.»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октябре 2018 года ФАС России вынесла решение о нарушении пункта 2 части 1 статьи 11 Федерального закона «О защите конкуренции» в отношении этих организаций, которые заключили два антиконкурентных соглашения с целью поддержания цен на торгах: «Самаратрансстрой» и «Ульяновсктрансстрой» на девяти аукционах на общую сумму более 2,5 млрд рублей, «Самаратрансстрой» и «С.И.Т.И.» - в четырех аукционах на общую сумму 1,7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антимонопольного дела были направлены в МВД России для принятия решения о наличии в действиях должностных лиц ООО «Самаратрансстрой», ООО «Ульяновсктрансстрой», ООО «С.И.Т.И.» признаков уголовного деяния.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 У МВД России по г. Самаре возбуждено уголовное дело о признакам преступления, предусмотренного части 1 статьи 178 УК РФ по факту ограничения конкуренции путем заключения между хозяйствующими субъектами-конкурентами ограничивающего конкуренцию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«Картель - самое опасное посягательство на конкуренцию как конституционную ценность, поэтому виновные должны нести не только административную, но и уголовную ответственность», - заявил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