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споре с ВТБ Страхование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13:31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изображение ребёнка в опасной ситуации в рекламе своего продукта, что противоречит требованиям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Москвы признал законным решение, предписание, а также постановление о наложении штрафа ФАС России в отношении ООО СК «ВТБ Страхование». Напомним, страховая компания распространяла ненадлежащую рекламу своего продукта в отделениях ПАО «Банк ВТБ» в августе-ноябре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Комиссия ведомства признала рекламу «Могу все!+. Страхование здоровья детей старше 1 года и младше 18 лет» с изображением ребенка, который идёт по верхней перекладине качелей, нарушающей Закон о рекламе[1].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реклама прошла оценку Экспертного совета по применению законодательства о рекламе и защите от недобросовестной конкуренции при ФАС России. Члены Совета отметили, что выражение «Могу всё!» в совокупности с изображением ребёнка в опасной ситуации, воспринимаются как утверждение о возможности совершения ребенком любых действий, в том числе опасных для его здоровья.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рекламодателю ненадлежащей рекламы – ООО СК «ВТБ Страхование» - выдано предписание об устранении нарушения, а затем назначен административный штраф в размере 100 тысяч рублей. Общество не согласилось с решением, предписанием и постановлением ведомства и попыталось оспорить их в судебном порядке. Однако Арбитражный суд г. Москвы в удовлетворении заявленных требований отказал, поддержав, таким образом, доводы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В соответствии с пунктом 6 статьи 6 Федерального закона "О рекламе" в целях защиты несовершеннолетних от злоупотреблений их доверием и недостатком опыта в рекламе не допускается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