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Апелляция поддержала позицию ФАС: «Объединение Краснодарский чай» вводило потребителей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ноября 2019, 14:17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Купаж чайной продукции производителя содержал лишь 1% чая, который был выращен в Краснодарском крае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Девятый арбитражный апелляционный суд поддержал доводы ФАС России в деле о недобросовестном использовании ООО «Объединение Краснодарский чай» наименования «Краснодарский чай» в названии своей продукции. Он отменил решение Арбитражного суда города Москвы и отказался удовлетворить заявление ООО «Объединение Краснодарский чай» об отмене решения и предписания антимонопольного ведомства. Решение суда апелляционной инстанции вступило в законную силу с 21 ноября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Ранее, суды первой и апелляционной инстанции признали недействительными решение и предписание, выданное объединению антимонопольной службой, встав на сторону заявителя в лице ООО «Объединение Краснодарский чай». Однако Арбитражный суд Московского округа отменил решение судов по спорному делу и отправил его на новое рассмотрение. В свою очередь, Девятый арбитражный апелляционный суд отменил решение Арбитражного суда города Москвы и поддержал позицию ФАС России, оставив решение и предписание ведомства в силе.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Напомним
        </w:t>
        </w:r>
      </w:hyperlink>
      <w:r>
        <w:t xml:space="preserve">, Комиссия ФАС России признала действия ООО «Объединение Краснодарский чай» актом недобросовестной конкуренции: компания вводила потребителей в заблуждение в отношении места производства своего товара - чая «Краснодарский» («Краснодарскiй»). Так, в купаж данной продукции входил только 1% чая, который был выращен в Краснодарском крае. Остальная часть купажа состояла из чая, импортированного из Индии, Китая и Танзании. При этом, наименование «Краснодарский чай» является зарегистрированным наименованием места происхождения товара (чая).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Комиссия антимонопольного ведомства пришла к выводу, что ООО «Объединение Краснодарский чай», размещая на упаковке продукции недостоверных сведения, вводило в заблуждение потребителей в отношении места производства товара, и, тем самым, нарушало положения Закона о защите конкуренции[1]. Компании было выдано предписание о прекращении антиконкурентных действий.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Однако ООО «Объединение Краснодарский чай» не согласилось с решением и предписанием ФАС России и обжаловало их в судебном порядке. На настоящий момент судебные тяжбы выигрывает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b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пункт 3 статьи 14.2 Закона о защите конкуренции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43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