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обсудили основные аспекты реализации требований по предустановке российского ПО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2019, 18:08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Обсуждение проекта акта Правительства Российской Федерации, который будет подготовлен с учетом поступивших предложений, запланировано на январь 2020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декабря 2019 года состоялось заседание Рабочей группы при Экспертном совете ФАС России по информационным технологиям, на котором обсудили реализацию требований Федерального закона от 02.12.2019 № 425-ФЗ «О внесении изменений в статью 4 Закона Российской Федерации «О защите прав потребителей».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состоявшейся ранее дискуссии по вопросу предустановки российского ПО на пользовательские устройства, участники обсудили способы реализации требований, установленных российским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Были представлены предложения по перечню технически сложных товаров, перечню классов программного обеспечения, а также возможные способы предустановки.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обсудили аспекты, связанные с производством и реализацией технически сложных товаров с предустановленным ПО, в том числе варианты обеспечения эффективного механизма применения порядка предустановки, а также способы нивелирования возможных рисков.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предустановки обсуждались с привлечением всех участников рынка – производителей оборудования, дистрибьюторов и продавцов, разработчиков программного обеспечения, операторов связи, ассоциаций, разработчиков операционных систем и представителей органов исполнительной власти. В этой связи интересы всех участников рынка и озвученные ими аспекты, связанные с предустановкой ПО, будут учтены.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26 декабря 2019 года предложения по всем аспектам предустановки ПО должны быть направлены экспертами в ФАС России. На январь 2020 года запланировано обсуждение проекта акта Правительства Российской Федерации, который будет подготовлен с учетом поступивших предложений.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