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сфере строительства внедряются единые стандарты оказания госуслуг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января 2020, 10:25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Сроки и порядок оказания услуг органов власти в градостроительной отрасли будут строго регламентированы, что упростит процесс строительства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конце декабря Президент России подписал закон (472-ФЗ), вносящий изменения в градостроительное законодательство. Поправки, подготовленные Минстроем России во исполнение мероприятий комплексной «дорожной карты» развития конкуренции* в части строительства, были разработаны при участии антимонопольного ведомства и согласованы службой в ноябре 2018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заместитель начальника Управления контроля строительства и природных ресурсов ФАС России Давид Акопян, закон предусматривает создание единых стандартов предоставления госуслуг в сфере строительства. Такие стандарты будут обладать безусловным приоритетом над административными регламентами, утверждаемыми органами власти. Они будут определять структуру, порядок, условия и результат услуг, в том числе предусмотренных исчерпывающими перечнями. Первые стандарты планируется внедрить в сфере строительства.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и ее территориальные органы будут рассматривать жалобы на процедуры в сфере строительства с учётом норм, внедренных едиными стандартами.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Принятый закон позволит ликвидировать неоднородность практики предоставления услуг по всей стране, в том числе в сфере строительства, устранить барьеры на рынке, негативно сказывающиеся на работе застройщиков, ускорить сроки выдачи необходимых разрешений** и создать условия для перевода всех государственных и муниципальных услуг в электронный вид на основе единых форматов и форм подаваемых документов</w:t>
      </w:r>
      <w:r>
        <w:t xml:space="preserve">», - отметил начальник 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Распоряжение от 16 августа 2018 года №1697-р. утверждён план на 2018–2020 годы по развитию конкуренции в сферах образования, строительства, дорожного строительства, телекоммуникаций, информационных технологий, жилищно-коммунального хозяйства, газоснабжения, электроэнергетики, транспортных услуг, промышленности, реализации нефти, нефтепродуктов и природных ресурсов, в агропромышленном и рыбохозяйственном комплексах, на рынке социальных услуг, на финансовых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Срок выдачи разрешения на строительство сокращен с 7 до 5 рабочих дней, срок предоставления градостроительного плана земельного участка - с 20 до 14 дней.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