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 закупки стоимостью 1,2 млрд рублей защитил свои права в ходе дистанционного рассмотрения жалобы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2020, 09:57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неправомерно признал участника закупки уклонившимся от заключения государственного 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в формате видео-конференц-связи жалобу ООО «МостоСтроительная Компания» на действия Управления автодорог «Вилюй» Росавтодора при закупке работ по капремонту автодороги Р-504 «Колыма» с ценой контракта порядка 1,2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оспаривала решение заказчика, признавшего заявителя уклонившимся от заключения контракта. Заказчик ссылался на то, что ООО «МостоСтроительная Компания» представила документы, подтверждающие обеспечение исполнения контракта, которые не соответствуют требования 44-ФЗ и положениям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жалобы, Заказчик не смог документально подтвердить несоответствии банковской гарантии компании действующему законодательству и закупочной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«Заказчику предписано устранить нарушение Закона о контрактной системе, отменив протокол признания заявителя уклонившимся от заключения государственного контракта», </w:t>
      </w:r>
      <w:r>
        <w:t xml:space="preserve">- сообщил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2019 года в антимонопольном органе была запущена возможность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подачи ходатайства на дистанционное рассмотрение жалобы 
        </w:t>
        </w:r>
      </w:hyperlink>
      <w:r>
        <w:t xml:space="preserve">на закупки в рамках 44-ФЗ и 223-ФЗ в центральном аппарате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внедрения такой возможности заказчики и предприниматели были вынуждены прилетать на рассмотрение жалоб в Москву с Дальнего Востока и Сибири, нести финансовые расходы на дорогу, терять время на многочасовые перелеты.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«Уже сегодня опцией воспользовались участники закупок из Забайкальского и Хабаровского края, Республики Саха (Якутия), Амурской области. Внедрение такой возможности экономит предпринимателям и заказчикам время и десятки тысяч рублей»</w:t>
      </w:r>
      <w:r>
        <w:t xml:space="preserve">, - уточнил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hod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