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анализирует изменение стоимости услуг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января 2020, 16:59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Все операторы связи в установленный срок представили ответы на запрос антимонопольного органа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наличием в средствах массовой информации о планах операторов связи по повышению цен на услуги связи, а также в связи поступлением обращений граждан 16 января 2020 года ФАС России направила запрос информации в адрес ПАО «МегаФон», ПАО «МТС», ПАО «ВымпелКом» и ООО «Т2 Мобайл».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срок до 30 января 2020 года операторы должны представить обоснование повышения с 1 января 2020 года стоимости услуг связи.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Также, в соответствии с запросом операторы связи должны представить сведения о тарифных планах на территории Российской Федерации, в рамках которых с 1 января 2020 года планируется повышение стоимости услуг связи, с разбивкой по регионам действия тарифного плана, указанием сведений, является тарифный план «архивным» или доступным для подключения, изменение стоимости (цена «до/после»), изменение наполнения тарифного плана (дополнительные пакеты минут/СМС/Гб), а также количество абонентов на каждом тарифном плане, для которых произошли изменения.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Все операторы связи в установленный срок представили в ФАС России ответы на запрос. Анализируется свыше 4 тысяч тарифных планов. ФАС России в кратчайшие сроки завершит проверку на предмет соответствия антимонопольному законодательству»</w:t>
      </w:r>
      <w:r>
        <w:t xml:space="preserve">, - сообщил заместитель руководителя ФАС России Анатолий Голомолзин.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«Также, в ФАС России поступило значительное количество обращений граждан о прекращении с 30 января 2020 года действия опций ПАО «МТС» «Домашний пакет Россия» и «Домашний пакет Россия +» в путешествиях по Республике Крым и г. Севастополю и необходимости подключения опции «Легкий отпуск».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ответ на запрос антимонопольного органа ПАО «МТС» проинформировало ФАС России, что планировало отменить действие тарифных опций, но изменило свое решение. Опции продолжат действовать у всех абонентов ПАО «МТС», приезжающих в Республику Крым»</w:t>
      </w:r>
      <w:r>
        <w:t xml:space="preserve">, - дополнил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Соответствующая информация размещена на официальном сайте ПАО «МТС». В разделе «Дополнительная информация» указано, что опции «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Домашний пакет Россия
        </w:t>
        </w:r>
      </w:hyperlink>
      <w:r>
        <w:t xml:space="preserve">» и «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Домашний пакет Россия +
        </w:t>
        </w:r>
      </w:hyperlink>
      <w:r>
        <w:t xml:space="preserve">» продолжают действовать при регистрации в сетях других операторов на территории Республики Крым и города Севастополь: при подключенной опции действуют пакеты звонков, интернет, SMS, включенные в тариф.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oskva.mts.ru/personal/mobilnaya-svyaz/uslugi/mobilnaya-svyaz/dom-paket-russia" TargetMode="External" Id="rId8"/>
  <Relationship Type="http://schemas.openxmlformats.org/officeDocument/2006/relationships/hyperlink" Target="https://moskva.mts.ru/personal/mobilnaya-svyaz/uslugi/mobilnaya-svyaz/dom-paket-russia-plu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