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Материалы по нарушениям со стороны электронной площадки на закупке вычислительной техники будут переданы в правоохранительные органы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2020, 10:13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ФАС России рассмотрела жалобы на оператора электронной площадки «РТС-Тендер» при проведении закупки вычислительной техники стоимостью 1,26 млрд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заказчик
        </w:t>
        </w:r>
      </w:hyperlink>
      <w:r>
        <w:t xml:space="preserve"> неправомерно отклонил все заявки участников с российским оборудованием (ООО «Дельта Солюшнс», ООО «123 Солюшнс», ООО «Цифровая платформа»), то в этот раз оператор электронной площадки не обеспечил возможность (заблокировал) подачи ценовых предложений участникам торгов, в результате чего они не смогли принять участие в электронном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победителем закупки вновь была признана компания «НЦИ», предложившая к поставке иностранный товар со снижением начальной максимальной цены контракта на 1,5%.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предписала отменить протоколы рассмотрения заявок и определения поставщика, осуществить повторное проведение аукциона. Материалы в отношении действий ООО «РТС-Тендер» будут переданы в правоохранительные органы.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32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