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Внимание: ФАС опровергает информацию о согласовании повышения цен на ряд товаров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2020, 16:20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Исполнительному директору Ассоциации производителей и поставщиков продовольственных товаров «Руспродсоюз» выдано предостережение о недопустимости подобных публичных высказываний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распространением в средствах массовой информации сообщений о том, что поставщики продовольственных товаров планируют повышение отпускных цен на 5-20% для торговых сетей на такие категории товаров как кофе, чай, специи, консервы, макароны, хлебобулочные изделия и рыба, и что такое повышение «прошло проверку» ФАС России[1], сообщаем: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ФАС России не давала оценку и не согласовывала повышение цен поставщиками для торговых сетей.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публичные заявления могут привести к повышению цен на товары и нарушению ст. 11 и 11.1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напоминаем, что в условиях распространения новой коронавирусной инфекции COVID-19 ведомство усилило работу по мониторингу цен на социально значимые продукты, к числу которых относится большинство обозначенных категорий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проверит производителей и поставщиков, заявивших о согласованном повышении цен, на предмет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https://iz.ru/996281/evgeniia-pertceva/poniat-i-priniat-postavshchiki-produktov-predupredili-o-roste-tcen-na-5-20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