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сделанное президентом Российского союза мукомольных и крупяных предприятий заявление недопустимо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2020, 18:43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сообщения о «возникновении дефицита муки на рынке» в текущих социально-экономических условиях неприемлемы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некоммерческой организации «Российский союз мукомольных и крупяных предприятий» на официальном сайте Союза, а также в интервью информационной программе «Отражение» 27 марта 2020 года сообщил, что «сложившаяся ситуация чревата возникновением дефицита муки на рынке РФ».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коммерческим и некоммерческим организациям запрещено осуществлять координацию экономической деятельности, если она может привести к созданию дефицита, а также установлению или поддержанию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 очередной раз обращаем внимание должностных лиц организаций и органов власти о недопустимости таких заявлений. Объективные причины для роста цен, и, тем более, дефицита, на рынке отсутствуют. Однако именно такие безответственные, спекулятивные сообщения и могут их провоцировать, рождая ажиотажный спрос», </w:t>
      </w:r>
      <w:r>
        <w:t xml:space="preserve">– отметил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уже выдала нескольким должностным лицам предостережения – директору Руспродсоюза и вице-президенту Российского топливного союза, которые публично призывали к повышению цен на товары, и будет внимательно следить за информационным полем и в дальнейшем. Там, где объективных причин для повышения цен не было, и мы найдем признаки ценовых сговоров, будут возбуждены дела о картелях, которые влекут за собой не только большие административные штрафы, но и уголовную ответственность для руководства и менеджмента компаний»,</w:t>
      </w:r>
      <w:r>
        <w:t xml:space="preserve"> - сообщил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