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отказ предоставить данные, ставшие причиной повышения цен на продукты -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требует объяснения роста цен на крупы, муку, сахар и мясо от крупных поставщиков и производителей Чувашии</w:t>
      </w:r>
      <w:r>
        <w:br/>
      </w:r>
      <w:r>
        <w:br/>
      </w:r>
      <w:r>
        <w:t xml:space="preserve">
В Чувашское УФАС России поступила информация от регионального Министерства экономического развития, промышленности и торговли о том, что крупные поставщики и производители продовольствия повысили цены на крупу, муку, сахар и мясные полуфабрикаты. Территориальный орган запросил у указанных хозсубъектов необходимые документы и сведения для проведения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требование УФАС выполнили не все организации и не в полном объеме. Так, к примеру, ООО «Торговая компания «Андиго» проигнорировала запрос антимонопольного органа, в связи с чем в отношении компании возбуждено административное дело. В случае непредставления другими хозсубъектами запрашиваемых документов, Управление также примет в отношении них решение о возбуждении дел об административных правонарушениях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 в отдельных несетевых магазинах завышение цен, и это повод для проведения проверок. В текущих экономических обстоятельствах, обусловленных пандемией, наживаться на потребителях совершенно недопустимо. Ситуация в Чувашской Республике – это прямое уклонение компаний от исполнения законного требования антимонопольного органа предоставить документы по запросу, что абсолютно неприемлемо. Отсутствие требуемых документов свидетельствует о том, что повышение цен на продукты питания было необоснованным», -</w:t>
      </w:r>
      <w:r>
        <w:t xml:space="preserve">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частью 5 статьи 19.8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