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информация "ФАС разрешила региональным властям отменять электрички" не соответствует действительности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2020, 19:06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избежание неверного толкования информации в СМИ по вопросу тарифов для пригородных сообщений ФАС России поясняет: принятые поправки связаны с определением тарифов и никак не соотносятся с полномочиями региональных властей и Минтранса России по определению маршрутов пригородного сообщения.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Просим руководствоваться официальным сообщением ведомства: https://fas.gov.ru/news/29755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