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Школьница из Казани победила в конкурсе видеосюжетов о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определило победителей Всероссийского конкурса видеороликов на антимонопольную тематику, приуроченного к 15-летию создания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конкурсе приняли участие студенты учреждений среднего и высшего профессионального образования и школьники старших классов в возрасте от 15 до 22 лет из 13 субъектов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должны были подготовить видеоролики на темы: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15 лет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Национальный план развития конкуренции. (Почему развитие конкуренции стало национальным планом страны?)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Конкуренция в нашей жизни.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суд жюри были представлены 14 индивидуальных и 29 коллективных работ. Видеоролики были выполнены в различных жанрах: игровом, документальном, анимационном. При этом каждая работа заключала в себе индивидуальные впечатления автора или группы авторов, представляла понимание ими конкурентной среды, содержала интерпретацию одной из предложенных тем.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продолжительных обсуждений жюри определило победителей конкурса видеороликов на антимонопольную тематику: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место заняла ученица 9 класса (школа № 135 г. Казань) Дарья Морозова с игровым роликом на тему «Что такое конкуренция. Конкуренция глазами детей».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место с роликом, посвященным 15-летию ФАС России, заняли студенты 4 курса Российского экономического университета им. Плеханова (г. Москва) Константин Кравчук, Даниил Хабаров и Аждар Юсифов.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место у студентки 3 курса Московского государственного юридического университета им. О.Е. Кутафина (г. Москва) Марии Борисовой с роликом о Национальном плане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Победители конкурса будут награждены дипломами (в электронном виде), памятными подарками и получат возможность пройти практику в ФАС России или ее территориальных органах. А все авторы видеороликов получат сертификат об участии в конкурсе.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«Внимание студентов и школьников к подобным конкурсам очень для нас значимо. Радует, что они проявляют интерес, вникают и изучают столь сложные темы, стараются понять и прочувствовать законы справедливой конкуренции, ее необходимость для формирования будущего страны и экономики», - отметила начальник Управления общественных связей ФАС России Ирина Кашунина.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состав конкурсной комиссии вошли: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- заместитель руководителя ФАС России Андрей Цариковский;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общественных связей ФАС России Ирина Кашунина;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актриса, телеведущая, академик Международной Академии Телевидения, член Гильдии актеров кино России, член Союза кинематографистов РФ, директор собственной школы телевидения Ольга Спиркина;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генеральный продюсер телеканала «Про Бизнес» Василий Богданов.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