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 работу сайт, посвященный 30-летию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2020,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площадке собраны наиболее значимые вехи в истории российских антимонопольных органов, важнейшие законы и достижения, воспоминания сотрудников центрального аппарата и территориальных управлений ведомства, фотографии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2020 года, в день 30-летия со дня создания первого в истории России антимонопольного органа – Государственного комитета РСФСР по антимонопольной политике и поддержке новых экономических структур, ФАС России запустила в работу посвященный юбилейной дате сайт.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Современники и свидетели становления и первых лет антимонопольного регулирования в России делятся своими воспоминаниями в видео-интервью и эссе, о деятельности и сплоченных отношениях молодых коллективов рассказывают фотографии из личных архивов сотрудников. Информация о многочисленных достижениях антимонопольных органов в деле развития конкуренции и поддержки предпринимательства собрана в отдельных презентациях.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представлены поздравления руководителя Федеральной антимонопольной службы Игоря Артемьева, а также российских государственных и политических деятелей.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ресурс
        </w:t>
        </w:r>
      </w:hyperlink>
      <w:r>
        <w:t xml:space="preserve"> представлена на главной странице сайта ФАС России в левом верхнем углу.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Разделы сайта будут дополняться новыми материалами.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30years-amr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