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июля состоится подписание соглашения между ФАС России и «Российским экологическим оператором»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2020,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Открыта аккредитация СМИ</w:t>
      </w:r>
      <w:r>
        <w:br/>
      </w:r>
      <w:r>
        <w:br/>
      </w:r>
      <w:r>
        <w:t xml:space="preserve">
16 июля 2020 года в 15:00 на площадке ФАС России пройдет подписание соглашения об информационном взаимодействии между Федеральной антимонопольной службой и ППК «Российский экологический оператор», по итогам которого состоится пресс-конференция для представителей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заместитель руководителя ФАС России Виталий Королев и генеральный директор ППК РЭО Илья Гудков.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положениям документа, ФАС России будет предоставлен доступ к электронной модели федеральной схемы обращения с ТКО, а компании – к единой информационной аналитической системе ведомства, в которой собраны детализированные данным тарифов региональных операторов. Электронная модель федеральной схемы обращения с ТКО станет дополнительным источником информации для сотрудников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11, Зал Коллегии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 мероприятия: 15:00 –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открыта до 12:00 16 июля (четверг) по почте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press@fas.gov.ru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ess@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