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Суды подтвердили участие Ростелекома в антиконкурентных соглашениях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24 июля 2020, 16:17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Апелляционная и кассационная инстанции приняли сторону антимонопольного органа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Арбитражный суд Поволжского округа и 14 арбитражный апелляционный суд подтвердили законность решений Саратовского и Вологодского УФАС России о сговоре ПАО «Ростелеком» с иными участниками при внедрении автоматизированных систем.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Ранее Саратовское УФАС России признало Министерство образования Саратовской области, ГАУ ДПО «Саратовский областной институт развития образования», ПАО «Ростелеком» и ООО «Дневник.ру» нарушившими Закон о защите конкуренции. Региональное министерство, учреждение и ПАО «Ростелеком» договорились, что в торгах на оказание услуг по модернизации АИС «Контингент-регион» победит «Ростелеком». Однако не имея необходимых ресурсов для исполнения контракта, «Ростелеком» передал работы на субподряд ООО «Дневник.ру» по стоимости значительно меньшей, чем по контракту.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Вологодское УФАС России доказало сговор ПАО «Ростелеком» и АО «ТЕХНОСЕРВЪ А/С» при участии в аукционе по организации и внедрению аппаратно-программного комплекса «Безопасный город» на территории Вологодской области. «Ростелеком» реализовал аналогичную саратовскому делу схему с АО «ТЕХНОСЕРВЪ А/С», в результате чего извлек прибыль в размере свыше 320 млн рублей.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Ответчики оштрафованы более чем на 49 млн рублей.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Правоохранительные органы проводят проверку на наличие признаков уголовного преступления в действиях должностных лиц компаний.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«Региональное министерство провело закупку не по 44-ФЗ, а по 223-ФЗ. Попытка органа власти избежать применение законодательства о контрактной системе привели к ограничению круга участников закупки и, как следствие, к приобретению услуг для нужд области по неоправданно завышенным ценам»</w:t>
      </w:r>
      <w:r>
        <w:t xml:space="preserve">, - прокомментировала ситуацию руководитель Саратовского УФАС России Людмила Борисова.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«Благодаря эффективному взаимодействию с управлением ФСБ и органами прокуратуры Вологодской области мы смогли не только пресечь деятельность картеля, но и представить суду в рамках антимонопольного дела доказательства, полученные в результате оперативно-розыскной деятельности»</w:t>
      </w:r>
      <w:r>
        <w:t xml:space="preserve">, - добавила руководитель Вологодского УФАС России Наталия Мерзлякова.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«Мы продолжаем активно сотрудничать с правоохранительными органами по выявлению и пресечению картелей и иных антиконкурентных соглашений. Эта работа не один раз показала свою эффективность, что подтверждается и фактом поддержки наших решений судами. Уверен, что виновные понесут заслуженное наказание»,</w:t>
      </w:r>
      <w:r>
        <w:t xml:space="preserve"> - сказал начальник Управления по борьбе с картелями ФАС России Андрей Тенишев.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