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Борьба с картелями - итоги, вызовы, перспективы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совместно с кафедрой конкурентного права Института права и национальной безопасности РАНХиГС при Президенте РФ подготовила сборник научных статей и тезисов, посвященных вопросам борьбы с картелями</w:t>
      </w:r>
      <w:r>
        <w:rPr>
          <w:i/>
        </w:rPr>
        <w:t xml:space="preserve">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Книга вышла под редакцией начальника Управления по борьбе с картелями Андрея Тенишева и заместителя начальника Управления по борьбе с картелями Антона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редакторов, в сборник включены наиболее актуальные статьи и тезисы за период с 2017 по 2020 гг., посвященные вопросам доказывания ограничивающих конкуренцию соглашений и согласованных действий, тактике и правилам проведения ФАС России внеплановых выездных проверок, процедуре рассмотрения дел об антиконкурентных соглашениях антимонопольным органом и судами, а также мерам ответственности за эти виды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«Болезнь всегда лучше предупредить, чем лечить. Это правило всецело применимо как для человека, так и для экономики, одной из самых опасных болезней которой на сегодняшний день признаются картели и иные антиконкурентные соглашения. Выход в свет этого издания – еще один шаг на пути формирования общественного неприятия картелей, - </w:t>
      </w:r>
      <w:r>
        <w:t xml:space="preserve">отметил во вступительном слове к сборнику статс-секретарь - заместитель руководителя ФАС России, профессор кафедры управления государственными и муниципальными заказами факультета государственного и муниципального управления Национального исследовательского университета «Высшая школа экономики» Андрей Цариковский</w:t>
      </w:r>
      <w:r>
        <w:rPr>
          <w:i/>
        </w:rPr>
        <w:t xml:space="preserve">. - В сборник включены наиболее актуальные материалы, связанные как с общими проблемами развития и защиты конкуренции, так и с более частными вопросами юридической ответственности, эффективности межведомственного взаимодействия, законопроектной деятельности ФАС России и многими другими».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«Актуальным и важным представляется создание кафедр конкурентного права на базе ведущих образовательных и научных центров в нашей стране, одна из которых успешно функционирует в Институте права и национальной безопасности Российской академии народного хозяйства и государственной службы при Президенте Российской Федерации, где осуществляется глубокая теоретическая проработка вопросов, связанных с проблемами применения действующего антимонопольного законодательства. Это крайне важно, поскольку у студентов появляется возможность получения знаний у высокопрофессиональных специалистов в области антимонопольного регулирования. Предлагаемое издание посвящено наиболее актуальным вопросам борьбы с одними из самых серьезных нарушений антимонопольного законодательства – картелями и иными ограничивающими конкуренцию соглашениями. Уверен, что сборник будет интересен как практикующим юристам, так и студентам, специализирующимся на исследовании проблем конкурентного права»,</w:t>
      </w:r>
      <w:r>
        <w:t xml:space="preserve"> - отметил директор Института права и национальной безопасности РАНХиГС при Президенте РФ, д.ю.н., профессор, заслуженный юрист РФ Станислав Могилевский.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Сборник выпущен Издательским домом «Дело» РАНХиГС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Борьба с картелями: итоги, вызовы, перспективы: сборник научных статей и тезисов / под ред. А. П. Тенишева, А. В. Тесленко. — Москва: Издательский дом «Дело» РАНХиГС, 2020. — 592 с.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http://www.delo.ranepa.ru/shop/izdatelskij-dom-delo-ranhigs/borba-s-kartelyami-itogi-vyzovy-perspektivy-sbornik-nauchnyh-statej-i-tezisov/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