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Реклама БАДа «Детримакс» признана недостоверной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августа 2020, 17:15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Заявленная в рекламе информация о необходимом суточном объеме потребления витамина D не соответствовала действительности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ООО «Юнифарм» и ООО «Бионика медиа» распространяли в журнале «Акушерство и гинекология»[1] рекламу БАДа «Детримакс 1000» с сообщением о том, что для поддержания нормального уровня количества витамина D в организме может требоваться его потребление не менее 1500-2000 МЕ в сутки.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информация о дозировке витамина D в одной таблетке БАДа «Детримакс 1000»[2] и рекомендуемые к приему дозировки 1500-2000 МЕ в рекламе были выполнены красным цветом для создания визуального акцента на взаимосвязи этих данных.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Однако, согласно Величинам суточного потребления пищевых и биологически активных веществ для взрослых в составе специализированных пищевых продуктов (СПП) и БАД к пище, адекватным уровнем потребления витамина D является 400 МЕ, верхним допустимым уровнем — 600 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реклама указывает на возможность применения бОльших дозировок витамина D. То есть в рекламе распространяются не соответствующие действительности сведения об условиях применения биологически активной добавки «Детримакс 1000».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установила Комиссия ФАС России, подача этой недостоверной информации является прямым нарушением Закона о рекламе[3].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ООО «Юнифарм» как рекламодателю и ООО «Бионика медиа» (издатель журнала «Акушерство и гинекология») как рекламораспространителю выданы предписания о прекращении нарушения.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пункту 2 части 3 статьи 5 ФЗ «О рекламе» недостоверной признается реклама, которая содержит не соответствующие действительности сведения о любых характеристиках товара, в том числе о его природе, составе, способе и дате изготовления, назначении, потребительских свойствах, об условиях применения товара, о месте его происхождения, наличии сертификата соответствия или декларации о соответствии, знаков соответствия и знаков обращения на рынке, сроках службы, сроках годности товара.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подпункту 2 пункта 1.2 главы II «Единых санитарно-эпидемиологических и гигиенических требований к продукции, подлежащей санитарно-эпидемиологическому надзору», утвержденным Решением Комиссии Таможенного союза ЕврАзЭС от 28.05. 2020 № 299 (далее — Единые санитарные требования), биологически активные добавки к пище (далее - БАД) - продукты, содержащие пищевые и (или) биологически активные вещества (их концентраты) природного происхождения или идентичные им вещества искусственного происхождения, а также пребиотические компоненты и пробиотические микроорганизмы, предназначенные для употребления с пищей с целью оптимизации рациона человека и не являющиеся единственным источником пищи или диетического питания.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подпункту 4 пункта 1.2 Единых санитарных требований адекватный уровень потребления - уровень суточного потребления пищевых и биологически активных веществ, установленный на основании расчетных или экспериментально определенных величин, или оценок потребления пищевых и биологически активных веществ группой/группами практически здоровых людей.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подпункту 4 пункта 1.2 Единых санитарных требований верхний допустимый уровень потребления - наибольший уровень суточного потребления пищевых и биологически активных веществ, который не представляет опасности развития неблагоприятных воздействий на показатели состояния здоровья практически у всех лиц старше 18 лет из общей популяции.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подпункту 55 пункта 1.5 Единых санитарных требований перечень основных биологически активных веществ и допустимые величины их суточного потребления для взрослых в составе биологически активных добавок к пище установлены Приложением 5 к настоящему разделу Единых санитарных требований. Содержание биологически активных веществ в суточной дозе биологически активных добавок к пище, указанной в рекомендациях по применению, должно составлять не менее 15% адекватного уровня потребления и не превышать верхний допустимый уровень их потребления согласно приложению 5 к настоящему разделу Единых санитарных требований.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Величинам суточного потребления пищевых и биологически активных веществ для взрослых в составе специализированных пищевых продуктов (СПП) и БАД к пище (энергетическая ценность 10000 КДЖ или 2300 ККАЛ) адекватным уровнем потребления витамина D является 10 мкг (400 МЕ), верхним допустимым уровнем — 15 мкг (600 МЕ).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№ 5/2019 от 29.05.2019, страница 179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1000 МЕ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[3] пункта 2 части 3 статьи 5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