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вынесла предостережение президенту некоммерческой организации «Приморский топливный союз»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августа 2020, 17:33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 содействии СМИ он спрогнозировал рост цен на автомобильные бензины на АЗС в сентябре до 55-57 рублей за литр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предостерегает президента некоммерческой организации «Приморский топливный союз», генерального директора ООО «Комплект-сервис» от совершения действий, которые могут нарушать Закон о защите конкуренции (часть 5 статьи 11).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статье, опубликованной на сайте информационного агентства «РБК», он сделал заявление с прогнозом роста цен на автомобильные бензины на АЗС в сентябре до 55-57 рублей за литр.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напоминает, что коммерческим и не коммерческим организациям запрещено осуществлять координацию экономической деятельности, если она может привести, в том числе, к установлению или поддержанию цен.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Подобные неосторожные высказывания, личные суждения могут дезориентировать общество и искажать объективную картину, создавать панику на рынке. </w:t>
      </w:r>
      <w:r>
        <w:t xml:space="preserve">Экспертам и должностным лицам следует быть особенно аккуратными в высказываниях</w:t>
      </w:r>
      <w:r>
        <w:rPr>
          <w:i/>
        </w:rPr>
        <w:t xml:space="preserve"> и воздержаться от подобных заявлений. Никаких объективных причин для такого изменения цен на рынке нет</w:t>
      </w:r>
      <w:r>
        <w:t xml:space="preserve">», - отметил начальник Управления регулирования топливно-энергетического комплекса и химической промышленности ФАС России Армен Ханян.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регулярно проводит мониторинг цен на бирже СПбМТСБ в рамках заседаний Биржевого комитета по нефти и нефтепродуктам совместно с представителями Минэнерго, крупных нефтяных компаний и экспертов.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частью 5 статьи 11 Федерального закона от 26.07.2006 N 135-ФЗ "О защите конкуренции" физическим лицам, коммерческим организациям и некоммерческим организациям запрещается осуществлять координацию экономической деятельности хозяйствующих субъектов, если такая координация приводит к любому из последствий, которые указаны в частях 1 - 3 настоящей статьи, которые не могут быть признаны допустимыми в соответствии со статьями 12 и 13 настоящего Федерального закона или которые не предусмотрены федеральными законами.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