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Производитель БАДа «Лизоприм ЛОР» уличен в недобросовестной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сентября 2020, 14:55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 сайте биологически активной добавки компания «Квадрат-С» размещала информацию, которая создавала впечатление о лечебных свойствах БАДа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8 сентября 2020 года Комиссия ФАС России признала действия ООО «Квадрат-С» нарушающими Закон о защите конкуренции[1].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«Квадрат-С» на сайте добавки сообщала о том, что она помогает справиться с причиной боли в горле, укрепляет иммунитет, устраняет боль в горле, борется с возбудителями инфекций и создает здоровую микрофлору.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«Биологически активные добавки не являются тождественными лекарственным препаратам, в том числе из-за различий в составе действующих веществ, показаниях и эффективности, – </w:t>
      </w:r>
      <w:r>
        <w:t xml:space="preserve">пояснил замглавы ФАС России Андрей Кашеваров</w:t>
      </w:r>
      <w:r>
        <w:rPr>
          <w:i/>
        </w:rPr>
        <w:t xml:space="preserve">. – То есть производитель БАДа сознательно вводил потребителей в заблуждение о его лечебных свойствах».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информация на сайте, посвященном БАДу «Лизоприм ЛОР», создавала впечатление о лечебных свойствах препарата, что вводит потребителей в заблуждение.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в ходе рассмотрения дела о нарушении антимонопольного законодательства компания «Квадрат-С» обновила содержание сайта, удалив с него ненадлежащую информацию.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этим основания для выдачи предписания ООО «Квадрат-С» о прекращении действий, нарушающих антимонопольное законодательство, отсутствуют.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со статьей 14.2 Федерального закона от 26.07.2006 № 135-ФЗ «О защите конкуренции» (далее - Закон «О защите конкуренции») не допускается недобросовестная конкуренция путем введения в заблуждение, в том числе в отношении: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качества и потребительских свойств товара, предлагаемого к продаже, назначения такого товара, способов и условий его изготовления или применения, результатов, ожидаемых от использования такого товара, его пригодности для определенных целей;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количества товара, предлагаемого к продаже, наличия такого товара на рынке, возможности его приобретения на определенных условиях, фактического размера спроса на такой товар;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места производства товара, предлагаемого к продаже, изготовителя такого товара, гарантийных обязательств продавца или изготовителя;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условий, на которых товар предлагается к продаже, в частности цены такого товара.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 1 статьи 14.2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