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Наша цель – эффективный ценовой аудит и развитие конкуренции в сфере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2020, 15:05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 совершенствовании законодательства и повышения эффективности контроля ценообразования, развитии конкурентной среды в сфере гособоронзаказа рассказал заместитель руководителя ФАС России Михаил Евраев на семинаре о направлениях деятельности по гособоронзаказу в рамках расширенного заседания коллегии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обозначил проблемы, которые сейчас существуют в сфере ГОЗ: бумажный документооборот, временные затраты на «ручной» анализ и отсутствие конкурентной среды в сфере гособоронзаказа.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отметил, что разработанный ведомством законопроект о внесении изменений в Закон о гособоронзаказе станет основой будущих изменений.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 направлен на создание информационно-аналитической системы сопоставления цен на однородные товары, работы, услуги (ИАС ГОЗ) и создание каталога товаров, работ и услуг по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Этот каталог станет общероссийским, его администрированием займется антимонопольная служба. Законопроект был одобрен 15 ведомствами, в настоящий момент он внесен в Госдуму и будет рассмотрен на осенней сессии.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«Наша цель - сделать современную систему, которая позволит существенно снизить финансовую нагрузку на федеральный бюджет. В настоящее время идет активная стадия разработки этой системы», </w:t>
      </w:r>
      <w:r>
        <w:t xml:space="preserve">- подчеркнул замглавы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мероприятия заместитель начальника управления по контролю за государственными и муниципальными информационными системами ФАС России Ирина Королева рассказала о принципах работы новой системы.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«ИАС ГОЗ станет единой цифровой платформой для всех участников процесса ценообразования в сфере ГОЗ и обеспечит качественную ценовую аналитику продукции по ГОЗ и ее составляющих на соответствие рыночным ценам»</w:t>
      </w:r>
      <w:r>
        <w:t xml:space="preserve">, - отметила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Михаил Евраев подчеркнул, что работы в 2021-2022 гг. по завершению создания ИАС ГОЗ включены в Национальный проект «Цифровая экономика Российской Федерации».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принципах государственного регулирования цен рассказал руководитель Управления контроля сухопутного и морского вооружения, военной техники связи ФАС России Андрей Грешнев. Он отметил, что принятое постановление Правительства РФ №1465, заложило принципы мотивации предприятий для сокращения издержек и извлечения дополнительной прибыли.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«Данная работа будет продолжена. Дополнительная прибыль предприятий за счёт повышения их эффективности должна быть сохранена за предприятиями»</w:t>
      </w:r>
      <w:r>
        <w:t xml:space="preserve">, - сказал Андрей Грешнев.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«ИАС ГОЗ – это электронный аудит ценообразования. Но, кроме этого, нам необходимо создать конкурентную среду в сфере гособоронзаказа. Это ключевая задача для ФАС»,</w:t>
      </w:r>
      <w:r>
        <w:t xml:space="preserve"> - подчеркнул в заключении семинара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[photo_1663]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