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Подписано первое в России регуляторное соглашение в электросетевом комплексе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2020, 19:26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Такие контракты заключаются между территориальными сетевыми компаниями и регулирующими органами после согласования с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рамках 5-го юбилейного Всероссийского тарифного семинара-совещания компания «Россети Урал» и Министерство тарифного регулирования и энергетики Пермского края подписали регуляторное соглашение на передачу электроэнергии. Оно стало первым в российском электросетевом комплексе.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регуляторному соглашению стороны берут на себя взаимные обязательства: сетевые компании – по развитию инфраструктуры и осуществлению необходимых инвестиций, а регион – по установлению долгосрочных тарифов и их индексации.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Соглашением, заключенным между компанией «Россети Урал» и Пермским краем, определены ключевые принципы взаимодействия сторон по вопросам определения порядка и условий регулирования на долгосрочный период - 10 лет, повышения надежности электроснабжения и снижения потерь электрической энергии. В регуляторном контракте также зафиксированы вопросы, связанные с выполнением приоритетных инвестиционных проектов развития Пермского края, реализацией проектов программы «Цифровая трансформация - 2030», в том числе в части внедрения систем интеллектуального учета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«Заключению этого соглашения предшествовала большая предварительная работа. ФАС России надеется, что заключенное соглашение при выполнении достигнутых договоренностей с обеих сторон позволит повысить надежность и качество электроснабжения жителей и промышленных предприятий Пермского края, а также будет способствовать развитию электросетевой инфраструктуры региона. Ждем заключения регуляторных контрактов и от других субъектов РФ», - отметил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электроэнергетической отрасли – это абсолютно новый и прозрачный механизм формирования тарифов. Считаю, что главная заинтересованная сторона в этом соглашении – это жители Пермского края, поскольку регуляторное соглашение позволит направить экономию тарифа «Россети Урал» в Пермском крае на развитие инфраструктуры электроэнергетики региона», - прокомментировал подписание соглашения губернатор Пермского края Дмитрий Махонин.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«Хочу выразить благодарность ФАС России и руководству Пермского края. Уверен, что этот шаг существенно повысит эффективность совместной работы», - подчеркнул Первый заместитель Генерального директора - Исполнительный директор ПАО «Россети» Андрей Муров.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[photo_1684]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