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антимонопольные органы первыми видят признаки нарушений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2020,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Второй день работы регионального семинара-совещания территориальных органов ФАС России Приволжского федерального округа был посвящен вопросам взаимодействия с правоохранительными органами и правовым позициям коллегиальных органов службы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октября в формате видеоконференцсвязи начальник Управления по борьбе с картелями Андрей Тенишев выступил перед участниками регионального семинара-совещания с докладом о взаимодействии территориальных органов ведомства с правоохранительными органами при выявлении и пресечении ограничивающих конкуренцию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задача по налаживанию взаимодействия с правоохранительными органами в части осуществления первоочередных мер, направленных на выявление и пресечение деятельности картелей, была поставлена Президентом Российской Федерации*.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распоряжением Правительства РФ №1314-р утверждена межведомственная программа по выявлению и пресечению картелей и иных соглашений, ограничивающих конкуренцию, на 2019-2023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относитесь формально к рассматриваемым антимонопольным делам. Если выявлены сговоры с заказчиком то, посмотрите, как сформирована НМЦК, проведите совещание с правоохранителями. Узнайте, что произошло с контрактами, - обратился он к коллегам из территориальных управлений ФАС России. - Если НМЦК была завышена, то закономерный вопрос, где остальные деньги? Они могли уйти в «обнал» и нужно искать кто их присвоил. Такая схема работы не должна составить большого труда, так как вы владеете данными: по каким ценам строятся детские сады и школы, закупаются фельдшерско-акушерские пункты в рамках Национальных проектов».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отметил, что сегодня одна из распространенных махинацией на закупках – строительство объектов под видом приобретения готовых.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детально разбираться в каждом отдельном случае, особенно, если речь идет о закупках в рамах Нацпроектов. Это деньги из федерального бюджета, направленные на реализацию задач Нацпроектов на конкурентных условиях. ФАС, прокуратура, ФСБ и МВД могут быть очень полезны друг другу, поскольку антимонопольные органы первыми видят признаки нарушений на торгах», </w:t>
      </w:r>
      <w:r>
        <w:t xml:space="preserve">- подчеркнул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[photo_1693]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об используемых ФАС России информационных аналитических системах при выявлении антиконкурентных соглашений выступил заместитель начальника Управления по борьбе с картелями ФАС России Антон Тесленко.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продолжаем реализацию нашего проекта по созданию информационно-аналитической системы «Большой цифровой кот». Сейчас ведётся работа по созданию математических моделей, которые позволили бы оценивать вероятность антиконкурентных соглашений при наличии тех или иных признаков нарушений, </w:t>
      </w:r>
      <w:r>
        <w:t xml:space="preserve">- пояснил Антон Тесленко.</w:t>
      </w:r>
      <w:r>
        <w:rPr>
          <w:i/>
        </w:rPr>
        <w:t xml:space="preserve"> - Кроме того, на данный момент система уже содержит действующие и готовые к использованию модули анализа закупок и поиска связей между хозяйствующими субъектами».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одновременно с этим служба работает над подключением к программе еще нескольких дополнительных модулей.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механизмах ведения антиконкурентных расследований, замначальника Управления по борьбе с картелями сообщил, что в последнее время служба продолжает расширять доказательственную базу.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центральный аппарат ФАС России, так и некоторые территориальные органы все чаще прибегают к новым источникам сбора доказательств, а именно: почтовым сервисам, видеохостингам, социальным сетям, онлайн-картам и прочим, </w:t>
      </w:r>
      <w:r>
        <w:t xml:space="preserve">- сообщил Антон Тесленко.</w:t>
      </w:r>
      <w:r>
        <w:rPr>
          <w:i/>
        </w:rPr>
        <w:t xml:space="preserve"> - Эти источники информации могут дать толчок к расследованию тогда, когда доказательства из традиционных ресурсов нарушители тщательно замаскировали или удалили».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доклада спикер призвал представителей территориальных органов активнее обращаться к коллегам из Управления по борьбе с картелями ФАС России за любой методической помощью в рамках выявления и пресечения антиконкурентных соглашений, в том числе, с использованием цифровых технологий.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Марьяна Матяшевская рассказала о правовых позициях коллегиальных органов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«Службе очень важно достичь единообразия правоприменительной практики применения антимонопольного законодательства на территории всей страны. Для этих целей и существует институт внутриведомственной апелляции, а также механизм анализа и обобщения практики, по итогам которых Президиум ФАС России утверждает разъяснения по применению антимонопольного законодательства», </w:t>
      </w:r>
      <w:r>
        <w:t xml:space="preserve">- отметила Марьяна Матяшевская.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Президиумом ФАС России ежегодно утверждаются обзоры практики применения антимонопольного законодательства коллегиальными органами, в который включаются наиболее важные, практикообразующие позиции по результатам пересмотра решений и предписаний по всем категориям дел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разъяснения Президиума, так и решения коллегиальных органов и их обобщение в виде обзоров, оказывают существенную помощь как правоприменителям в территориальных органах, так и участникам товарных рынков. Таким образом повышается эффективность деятельности службы в целом, и подходы антимонопольных органов в различных ситуациях становятся прозрачными и доступными для всех участников правоотношений»,</w:t>
      </w:r>
      <w:r>
        <w:t xml:space="preserve"> - подчеркнула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Перечень поручений Президент РФ по осуществлению первоочередных мер, направленных на выявление и пресечение деятельности картелей №1525 от 05.08.2017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