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Ставропольское УФАС пресекло деятельность картеля в сфере строительства и благоустройства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2020,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Доход картеля превысил 325 млн рублей. ФАС направит материалы дела в правоохранительные органы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Ставропольское УФАС России выявило сговор на торгах между ООО «Дорбостсервис», ООО «Фаворит», ООО «Прогресс» и ООО «Афида-сервис плюс». 13 аукционов на строительство, подрядные и дорожные работы, а также работы по содержанию и благоустройству территорий в Республике Дагестан, Ставропольском крае и Московской области прошли с нарушением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материалов, полученных из прокуратуры Ставропольского края, а также результаты внеплановой выездной проверки показали, что участники картеля отказались от конкурентной борьбы на торгах, в результате чего заключили контракты с минимальным снижением начальных (максимальных) цен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антимонопольного дела ФАС России направит в правоохранительные органы для принятия решения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наносят огромный вред экономической безопасности государства. Поэтому ФАС уделяет большое значение борьбе с этими правонарушениями. Немаловажную роль в этом конкретном деле сыграло наше эффективное взаимодействие с МРУ Росфинмониторинга по СКФО и прокуратурой Ставропольского края»,</w:t>
      </w:r>
      <w:r>
        <w:t xml:space="preserve"> - отметил заместитель руководителя Ставропольского УФАС России Дмитрий Сапунов.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«Мы, как контролирующий орган власти, заинтересованы не столько в том, чтобы выявить как можно больше нарушений, наложить штрафы и инициировать возбуждение уголовных дел. Мы, прежде всего, работаем над тем, чтобы на товарных рынках и торгах были здоровые и конкурентные отношения между хозяйствующими субъектами. Если кто-то не принимает правил здоровой конкуренции и хочет получить незаконный доход – наказание будет жестким, вплоть до уголовного преследования»,</w:t>
      </w:r>
      <w:r>
        <w:t xml:space="preserve"> - добавил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