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России в деле против администрации Сызрани, ограничившей конкуренцию на рынке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2020,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признало муниципальный орган власти, ООО «Энергетик» и АО «ЖЭС»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подтвердил законность решения антимонопольной службы в отношении администрации городского округа Сызрань, а также компаний «Энергетик» и «ЖЭС».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 на сторону ФАС России также встали Арбитражный суд города Москвы и Девятый арбитражный апелляционный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 факт заключения антиконкурентного соглашения между администрацией Сызрани, компанией «Энергетик» и МУП «ЖЭС». До июня 2018 года унитарное предприятие «ЖЭС» было в муниципалитете единой теплоснабжающей организацией (ЕТО). В июле того же года городские власти приняли «дорожную карту» по подготовке к осенне-зимнему периоду. В ней был указан порядок перевода «ЖЭС» из унитарного предприятия в акционерное общество, лишение его статуса ЕТО и присвоение этого статуса компании «Энергетик».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после принятия постановления об утрате МУПом статуса ЕТО администрация Сызрани была обязана в течение трех рабочих дней опубликовать эту информацию на своем официальном сайте, а также объявить о приеме заявок на присвоение статуса ЕТО [1], чего сделано не было.</w:t>
      </w:r>
      <w:r>
        <w:br/>
      </w:r>
      <w:r>
        <w:t xml:space="preserve">
Своими действиями городская администрация лишила теплоснабжающие организации муниципалитета возможности подать заявки на присвоение статуса ЕТО и создала преимущества на соответствующем рынке для компании «Энергетик». Анализ поведения руководства администрации, «ЖЭС» и «Энергетик» позволил ведомству сделать вывод о заключении между ними антиконкурентного соглашения, запрещенного Законом о защите конкуренции [2].</w:t>
      </w:r>
      <w:r>
        <w:br/>
      </w:r>
      <w:r>
        <w:t xml:space="preserve">
Отметим, что результатом рассмотрения дела стало снижение тарифа на услугу теплоснабжения в ряде зон на территории городского округа Сызрань.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«Сокращение нарушений антимонопольного законодательства со стороны органов власти - одна из задач Указа Президента Российской Федерации об основных направлениях государственной политики в сфере развития конкуренции. ФАС России считает недопустимым подобное ограничение свободы конкуренции на рынке теплоснабжения и в этом контексте важно, что позицию ведомства поддержали суды всех трех инстанций», </w:t>
      </w:r>
      <w:r>
        <w:t xml:space="preserve">- отметил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п. 17 Правил организации теплоснабжения в Российской Федерации (утв. Постановлением Правительства РФ от 08 августа 2012 года № 808)</w:t>
      </w:r>
      <w:r>
        <w:br/>
      </w:r>
      <w:r>
        <w:rPr>
          <w:i/>
        </w:rPr>
        <w:t xml:space="preserve">
[2] п.4 части 1 статьи 16 Закона о защите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0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