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Картель заплатит более 400 млн штрафа за поддержание цен на поставку ГСМ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2021, 19:40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привлекла участников сговора к административной ответственности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обращения Генеральной прокуратуры Российской Федерации, ФАС России вынесла решение в отношении ООО «Нова Групп», ООО «ПНТ», ООО «Белая Звезда», ООО НК «Союз Петролеум», ООО «Атлант-Ойл» и ООО «Фьюел Менеджмент», которые признаны виновными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заключении и реализации антиконкурентного соглашения*.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февраля 2016 года по сентябрь 2019 года участники картеля поддерживали цены на 65 торгах на поставку горюче-смазочных материалов** для нужд государственных органов власти, федеральных казенных, унитарных предприятий, государственных бюджетных учреждений, органов местного самоуправления. Общая выручка картеля превысила 900 млн 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Размер штрафов компаниям составил более 400 миллионов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«Картель действовал на территории всей Российской Федерации в течение нескольких лет. В числе заказчиков горюче-смазочных материалов были, в том числе, коммунальные предприятия. Затраты на покупку ГСМ по завышенной стоимости могли сказаться на тарифах для населения», </w:t>
      </w:r>
      <w:r>
        <w:t xml:space="preserve">- прокомментировал статс-секретарь – 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о нарушении антимонопольного законодательства в отношении организаций ФАС России направила в правоохранительные органы для рассмотрения вопроса о возбуждении уголовного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2 части 1 статьи 11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Судовое топливо, топливо ТС-1, бензин, мазут и др.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